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6" w:rsidRPr="00793D16" w:rsidRDefault="00793D16" w:rsidP="00793D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93D16">
        <w:rPr>
          <w:rFonts w:ascii="Times New Roman" w:hAnsi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793D16">
        <w:rPr>
          <w:rFonts w:ascii="Times New Roman" w:hAnsi="Times New Roman"/>
          <w:b/>
          <w:bCs/>
          <w:sz w:val="28"/>
          <w:szCs w:val="28"/>
        </w:rPr>
        <w:t>Немский</w:t>
      </w:r>
      <w:proofErr w:type="spellEnd"/>
      <w:r w:rsidRPr="00793D16">
        <w:rPr>
          <w:rFonts w:ascii="Times New Roman" w:hAnsi="Times New Roman"/>
          <w:b/>
          <w:bCs/>
          <w:sz w:val="28"/>
          <w:szCs w:val="28"/>
        </w:rPr>
        <w:t xml:space="preserve"> муниципальный округ Кировской области</w:t>
      </w:r>
    </w:p>
    <w:p w:rsidR="00F76EA9" w:rsidRPr="00F76EA9" w:rsidRDefault="00F76EA9" w:rsidP="00793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EA9">
        <w:rPr>
          <w:rFonts w:ascii="Times New Roman" w:hAnsi="Times New Roman"/>
          <w:b/>
          <w:bCs/>
          <w:sz w:val="28"/>
          <w:szCs w:val="28"/>
        </w:rPr>
        <w:t>Муниципальное казенное учреждение</w:t>
      </w:r>
    </w:p>
    <w:p w:rsidR="00F76EA9" w:rsidRPr="00F76EA9" w:rsidRDefault="00F76EA9" w:rsidP="00793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EA9">
        <w:rPr>
          <w:rFonts w:ascii="Times New Roman" w:hAnsi="Times New Roman"/>
          <w:b/>
          <w:bCs/>
          <w:sz w:val="28"/>
          <w:szCs w:val="28"/>
        </w:rPr>
        <w:t>дополнительного образования</w:t>
      </w:r>
    </w:p>
    <w:p w:rsidR="00F76EA9" w:rsidRPr="00F76EA9" w:rsidRDefault="00F76EA9" w:rsidP="00793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EA9">
        <w:rPr>
          <w:rFonts w:ascii="Times New Roman" w:hAnsi="Times New Roman"/>
          <w:b/>
          <w:bCs/>
          <w:sz w:val="28"/>
          <w:szCs w:val="28"/>
        </w:rPr>
        <w:t>«Центр дополнительного образования детей»</w:t>
      </w:r>
    </w:p>
    <w:p w:rsidR="00F76EA9" w:rsidRPr="00F76EA9" w:rsidRDefault="00F76EA9" w:rsidP="00793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76EA9">
        <w:rPr>
          <w:rFonts w:ascii="Times New Roman" w:hAnsi="Times New Roman"/>
          <w:b/>
          <w:bCs/>
          <w:sz w:val="28"/>
          <w:szCs w:val="28"/>
        </w:rPr>
        <w:t>пгт</w:t>
      </w:r>
      <w:proofErr w:type="spellEnd"/>
      <w:r w:rsidRPr="00F76EA9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 w:rsidRPr="00F76EA9">
        <w:rPr>
          <w:rFonts w:ascii="Times New Roman" w:hAnsi="Times New Roman"/>
          <w:b/>
          <w:bCs/>
          <w:sz w:val="28"/>
          <w:szCs w:val="28"/>
        </w:rPr>
        <w:t>Нема</w:t>
      </w:r>
      <w:proofErr w:type="gramEnd"/>
      <w:r w:rsidRPr="00F76E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6EA9">
        <w:rPr>
          <w:rFonts w:ascii="Times New Roman" w:hAnsi="Times New Roman"/>
          <w:b/>
          <w:bCs/>
          <w:sz w:val="28"/>
          <w:szCs w:val="28"/>
        </w:rPr>
        <w:t>Немского</w:t>
      </w:r>
      <w:proofErr w:type="spellEnd"/>
      <w:r w:rsidRPr="00F76EA9">
        <w:rPr>
          <w:rFonts w:ascii="Times New Roman" w:hAnsi="Times New Roman"/>
          <w:b/>
          <w:bCs/>
          <w:sz w:val="28"/>
          <w:szCs w:val="28"/>
        </w:rPr>
        <w:t xml:space="preserve"> района Кировской области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EA9" w:rsidRPr="00F76EA9" w:rsidRDefault="00F76EA9" w:rsidP="00F76EA9">
      <w:pPr>
        <w:spacing w:line="240" w:lineRule="auto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Рассмотрено и рекомендовано                           Утверждено</w:t>
      </w:r>
    </w:p>
    <w:p w:rsidR="00F76EA9" w:rsidRPr="00F76EA9" w:rsidRDefault="00F76EA9" w:rsidP="00F76EA9">
      <w:pPr>
        <w:spacing w:line="240" w:lineRule="auto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к реализации в 202</w:t>
      </w:r>
      <w:r w:rsidR="00EF7E0B">
        <w:rPr>
          <w:rFonts w:ascii="Times New Roman" w:hAnsi="Times New Roman"/>
          <w:sz w:val="28"/>
          <w:szCs w:val="28"/>
        </w:rPr>
        <w:t>5</w:t>
      </w:r>
      <w:r w:rsidRPr="00F76EA9">
        <w:rPr>
          <w:rFonts w:ascii="Times New Roman" w:hAnsi="Times New Roman"/>
          <w:sz w:val="28"/>
          <w:szCs w:val="28"/>
        </w:rPr>
        <w:t>-202</w:t>
      </w:r>
      <w:r w:rsidR="00EF7E0B">
        <w:rPr>
          <w:rFonts w:ascii="Times New Roman" w:hAnsi="Times New Roman"/>
          <w:sz w:val="28"/>
          <w:szCs w:val="28"/>
        </w:rPr>
        <w:t>6</w:t>
      </w:r>
      <w:r w:rsidRPr="00F76EA9">
        <w:rPr>
          <w:rFonts w:ascii="Times New Roman" w:hAnsi="Times New Roman"/>
          <w:sz w:val="28"/>
          <w:szCs w:val="28"/>
        </w:rPr>
        <w:t xml:space="preserve"> уч. г.                         Приказом директора</w:t>
      </w:r>
    </w:p>
    <w:p w:rsidR="00F76EA9" w:rsidRPr="00F76EA9" w:rsidRDefault="00F76EA9" w:rsidP="00F76EA9">
      <w:pPr>
        <w:spacing w:line="240" w:lineRule="auto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Протокол педагогическ</w:t>
      </w:r>
      <w:r>
        <w:rPr>
          <w:rFonts w:ascii="Times New Roman" w:hAnsi="Times New Roman"/>
          <w:sz w:val="28"/>
          <w:szCs w:val="28"/>
        </w:rPr>
        <w:t xml:space="preserve">ого совета                     </w:t>
      </w:r>
      <w:r w:rsidRPr="00F76EA9">
        <w:rPr>
          <w:rFonts w:ascii="Times New Roman" w:hAnsi="Times New Roman"/>
          <w:sz w:val="28"/>
          <w:szCs w:val="28"/>
        </w:rPr>
        <w:t>№ 02-</w:t>
      </w:r>
      <w:r w:rsidR="00EF7E0B">
        <w:rPr>
          <w:rFonts w:ascii="Times New Roman" w:hAnsi="Times New Roman"/>
          <w:sz w:val="28"/>
          <w:szCs w:val="28"/>
        </w:rPr>
        <w:t>29</w:t>
      </w:r>
      <w:r w:rsidRPr="00F76EA9">
        <w:rPr>
          <w:rFonts w:ascii="Times New Roman" w:hAnsi="Times New Roman"/>
          <w:sz w:val="28"/>
          <w:szCs w:val="28"/>
        </w:rPr>
        <w:t>-2</w:t>
      </w:r>
      <w:r w:rsidR="00EF7E0B">
        <w:rPr>
          <w:rFonts w:ascii="Times New Roman" w:hAnsi="Times New Roman"/>
          <w:sz w:val="28"/>
          <w:szCs w:val="28"/>
        </w:rPr>
        <w:t>5 от 29</w:t>
      </w:r>
      <w:r w:rsidRPr="00F76EA9">
        <w:rPr>
          <w:rFonts w:ascii="Times New Roman" w:hAnsi="Times New Roman"/>
          <w:sz w:val="28"/>
          <w:szCs w:val="28"/>
        </w:rPr>
        <w:t>.08.202</w:t>
      </w:r>
      <w:r w:rsidR="00EF7E0B">
        <w:rPr>
          <w:rFonts w:ascii="Times New Roman" w:hAnsi="Times New Roman"/>
          <w:sz w:val="28"/>
          <w:szCs w:val="28"/>
        </w:rPr>
        <w:t>5</w:t>
      </w:r>
      <w:r w:rsidRPr="00F76EA9">
        <w:rPr>
          <w:rFonts w:ascii="Times New Roman" w:hAnsi="Times New Roman"/>
          <w:sz w:val="28"/>
          <w:szCs w:val="28"/>
        </w:rPr>
        <w:t xml:space="preserve"> г.</w:t>
      </w:r>
    </w:p>
    <w:p w:rsidR="00F76EA9" w:rsidRPr="00F76EA9" w:rsidRDefault="00F76EA9" w:rsidP="00F76EA9">
      <w:pPr>
        <w:spacing w:line="240" w:lineRule="auto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№1 от 2</w:t>
      </w:r>
      <w:r w:rsidR="00EF7E0B">
        <w:rPr>
          <w:rFonts w:ascii="Times New Roman" w:hAnsi="Times New Roman"/>
          <w:sz w:val="28"/>
          <w:szCs w:val="28"/>
        </w:rPr>
        <w:t>9</w:t>
      </w:r>
      <w:r w:rsidRPr="00F76EA9">
        <w:rPr>
          <w:rFonts w:ascii="Times New Roman" w:hAnsi="Times New Roman"/>
          <w:sz w:val="28"/>
          <w:szCs w:val="28"/>
        </w:rPr>
        <w:t>.08. 202</w:t>
      </w:r>
      <w:r w:rsidR="00EF7E0B">
        <w:rPr>
          <w:rFonts w:ascii="Times New Roman" w:hAnsi="Times New Roman"/>
          <w:sz w:val="28"/>
          <w:szCs w:val="28"/>
        </w:rPr>
        <w:t>5</w:t>
      </w:r>
      <w:r w:rsidRPr="00F76EA9">
        <w:rPr>
          <w:rFonts w:ascii="Times New Roman" w:hAnsi="Times New Roman"/>
          <w:sz w:val="28"/>
          <w:szCs w:val="28"/>
        </w:rPr>
        <w:t xml:space="preserve"> г.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Дополнительная общеобразовательная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общеразвивающая программа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EA9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Настольный теннис</w:t>
      </w:r>
      <w:r w:rsidRPr="00F76EA9">
        <w:rPr>
          <w:rFonts w:ascii="Times New Roman" w:hAnsi="Times New Roman"/>
          <w:b/>
          <w:bCs/>
          <w:sz w:val="28"/>
          <w:szCs w:val="28"/>
        </w:rPr>
        <w:t>»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Физкультурно - спортивной </w:t>
      </w:r>
      <w:r w:rsidRPr="00F76EA9">
        <w:rPr>
          <w:rFonts w:ascii="Times New Roman" w:hAnsi="Times New Roman"/>
          <w:sz w:val="28"/>
          <w:szCs w:val="28"/>
        </w:rPr>
        <w:t>направленности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Срок реализации: 3 года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76EA9">
        <w:rPr>
          <w:rFonts w:ascii="Times New Roman" w:hAnsi="Times New Roman"/>
          <w:sz w:val="28"/>
          <w:szCs w:val="28"/>
        </w:rPr>
        <w:t>Возраст детей: 7-1</w:t>
      </w:r>
      <w:r>
        <w:rPr>
          <w:rFonts w:ascii="Times New Roman" w:hAnsi="Times New Roman"/>
          <w:sz w:val="28"/>
          <w:szCs w:val="28"/>
        </w:rPr>
        <w:t>6</w:t>
      </w:r>
      <w:r w:rsidRPr="00F76EA9">
        <w:rPr>
          <w:rFonts w:ascii="Times New Roman" w:hAnsi="Times New Roman"/>
          <w:sz w:val="28"/>
          <w:szCs w:val="28"/>
        </w:rPr>
        <w:t xml:space="preserve"> лет</w:t>
      </w: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EA9" w:rsidRPr="00F76EA9" w:rsidRDefault="00F76EA9" w:rsidP="00F76E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F76EA9">
        <w:rPr>
          <w:rFonts w:ascii="Times New Roman" w:hAnsi="Times New Roman"/>
          <w:b/>
          <w:sz w:val="28"/>
          <w:szCs w:val="28"/>
        </w:rPr>
        <w:t>Составитель программы</w:t>
      </w:r>
    </w:p>
    <w:p w:rsidR="00F76EA9" w:rsidRDefault="00F76EA9" w:rsidP="00F76EA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трене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р-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преподаватель</w:t>
      </w:r>
    </w:p>
    <w:p w:rsidR="00F76EA9" w:rsidRPr="00F76EA9" w:rsidRDefault="00F76EA9" w:rsidP="00F76EA9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Ларионов Владимир Александрович</w:t>
      </w:r>
    </w:p>
    <w:p w:rsidR="00F76EA9" w:rsidRDefault="009A4735" w:rsidP="00C13CEC">
      <w:pPr>
        <w:pStyle w:val="a3"/>
        <w:ind w:firstLine="993"/>
        <w:jc w:val="both"/>
        <w:outlineLvl w:val="0"/>
      </w:pPr>
      <w:r w:rsidRPr="00785510">
        <w:t xml:space="preserve"> </w:t>
      </w:r>
    </w:p>
    <w:p w:rsidR="00F76EA9" w:rsidRDefault="00F76EA9" w:rsidP="00C13CEC">
      <w:pPr>
        <w:pStyle w:val="a3"/>
        <w:ind w:firstLine="993"/>
        <w:jc w:val="both"/>
        <w:outlineLvl w:val="0"/>
      </w:pPr>
    </w:p>
    <w:p w:rsidR="00F76EA9" w:rsidRDefault="00F76EA9" w:rsidP="00C13CEC">
      <w:pPr>
        <w:pStyle w:val="a3"/>
        <w:ind w:firstLine="993"/>
        <w:jc w:val="both"/>
        <w:outlineLvl w:val="0"/>
      </w:pPr>
    </w:p>
    <w:p w:rsidR="00F76EA9" w:rsidRDefault="00F76EA9" w:rsidP="00C13CEC">
      <w:pPr>
        <w:pStyle w:val="a3"/>
        <w:ind w:firstLine="993"/>
        <w:jc w:val="both"/>
        <w:outlineLvl w:val="0"/>
      </w:pPr>
    </w:p>
    <w:p w:rsidR="00F76EA9" w:rsidRPr="00793D16" w:rsidRDefault="00793D16" w:rsidP="00793D16">
      <w:pPr>
        <w:pStyle w:val="a3"/>
        <w:ind w:firstLine="993"/>
        <w:outlineLvl w:val="0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</w:t>
      </w:r>
      <w:proofErr w:type="spellStart"/>
      <w:r w:rsidRPr="00793D16">
        <w:rPr>
          <w:rFonts w:ascii="Times New Roman" w:hAnsi="Times New Roman"/>
          <w:sz w:val="28"/>
          <w:szCs w:val="28"/>
        </w:rPr>
        <w:t>пгт</w:t>
      </w:r>
      <w:proofErr w:type="gramStart"/>
      <w:r w:rsidRPr="00793D16">
        <w:rPr>
          <w:rFonts w:ascii="Times New Roman" w:hAnsi="Times New Roman"/>
          <w:sz w:val="28"/>
          <w:szCs w:val="28"/>
        </w:rPr>
        <w:t>.Н</w:t>
      </w:r>
      <w:proofErr w:type="gramEnd"/>
      <w:r w:rsidRPr="00793D16">
        <w:rPr>
          <w:rFonts w:ascii="Times New Roman" w:hAnsi="Times New Roman"/>
          <w:sz w:val="28"/>
          <w:szCs w:val="28"/>
        </w:rPr>
        <w:t>ема</w:t>
      </w:r>
      <w:proofErr w:type="spellEnd"/>
    </w:p>
    <w:p w:rsidR="00793D16" w:rsidRPr="00793D16" w:rsidRDefault="00793D16" w:rsidP="00793D16">
      <w:pPr>
        <w:pStyle w:val="a3"/>
        <w:ind w:firstLine="993"/>
        <w:outlineLvl w:val="0"/>
        <w:rPr>
          <w:rFonts w:ascii="Times New Roman" w:hAnsi="Times New Roman"/>
          <w:sz w:val="28"/>
          <w:szCs w:val="28"/>
        </w:rPr>
      </w:pPr>
      <w:r w:rsidRPr="00793D16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93D16">
        <w:rPr>
          <w:rFonts w:ascii="Times New Roman" w:hAnsi="Times New Roman"/>
          <w:sz w:val="28"/>
          <w:szCs w:val="28"/>
        </w:rPr>
        <w:t>2025г.</w:t>
      </w:r>
    </w:p>
    <w:p w:rsidR="009A4735" w:rsidRPr="002729D0" w:rsidRDefault="009A4735" w:rsidP="00F76EA9">
      <w:pPr>
        <w:pStyle w:val="a3"/>
        <w:ind w:firstLine="99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729D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A4735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Настоящая </w:t>
      </w:r>
      <w:r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«Настольный теннис» </w:t>
      </w:r>
      <w:r w:rsidRPr="002729D0">
        <w:rPr>
          <w:rFonts w:ascii="Times New Roman" w:hAnsi="Times New Roman"/>
          <w:sz w:val="28"/>
          <w:szCs w:val="28"/>
        </w:rPr>
        <w:t>рассчитана на три года обучения, относится к физкультурно – спортивной направл</w:t>
      </w:r>
      <w:r>
        <w:rPr>
          <w:rFonts w:ascii="Times New Roman" w:hAnsi="Times New Roman"/>
          <w:sz w:val="28"/>
          <w:szCs w:val="28"/>
        </w:rPr>
        <w:t xml:space="preserve">енности. 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>Программа</w:t>
      </w:r>
      <w:r w:rsidRPr="0091180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разработана</w:t>
      </w:r>
      <w:r w:rsidRPr="0091180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в</w:t>
      </w:r>
      <w:r w:rsidRPr="0091180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91180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со</w:t>
      </w:r>
      <w:r w:rsidRPr="0091180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следующими</w:t>
      </w:r>
      <w:r w:rsidRPr="0091180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нормативн</w:t>
      </w:r>
      <w:proofErr w:type="gramStart"/>
      <w:r w:rsidRPr="0091180D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91180D">
        <w:rPr>
          <w:rFonts w:ascii="Times New Roman" w:eastAsia="Times New Roman" w:hAnsi="Times New Roman"/>
          <w:sz w:val="28"/>
          <w:szCs w:val="28"/>
        </w:rPr>
        <w:t xml:space="preserve"> правовыми документами: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>1. Федеральный Закон «Об образовании в Российской Федерации» от 29.12.2012 № 273- ФЗ.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>2. 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996-р.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>3. Концепция развития дополнительного образования детей до 2030 года,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1180D">
        <w:rPr>
          <w:rFonts w:ascii="Times New Roman" w:eastAsia="Times New Roman" w:hAnsi="Times New Roman"/>
          <w:sz w:val="28"/>
          <w:szCs w:val="28"/>
        </w:rPr>
        <w:t>утвержденная</w:t>
      </w:r>
      <w:proofErr w:type="gramEnd"/>
      <w:r w:rsidRPr="0091180D">
        <w:rPr>
          <w:rFonts w:ascii="Times New Roman" w:eastAsia="Times New Roman" w:hAnsi="Times New Roman"/>
          <w:sz w:val="28"/>
          <w:szCs w:val="28"/>
        </w:rPr>
        <w:t xml:space="preserve"> распоряжением Правительства Российской Федерации от 31.03.2022 № 678-р.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>4. Приказ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27.07.2022 № 629.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>5. Приказ Министерства просвещения Российской Федерации «Об утверждении Целевой модели развития региональных систем дополнительного образования детей» от 03.09.2019 № 467.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 xml:space="preserve">6.  Постановление Главного государственного санитарного врача </w:t>
      </w:r>
      <w:proofErr w:type="gramStart"/>
      <w:r w:rsidRPr="0091180D">
        <w:rPr>
          <w:rFonts w:ascii="Times New Roman" w:eastAsia="Times New Roman" w:hAnsi="Times New Roman"/>
          <w:sz w:val="28"/>
          <w:szCs w:val="28"/>
        </w:rPr>
        <w:t>Российской</w:t>
      </w:r>
      <w:proofErr w:type="gramEnd"/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>Федерации «Об утверждении санитарных правил СП 2.4.3648-20 «</w:t>
      </w:r>
      <w:proofErr w:type="spellStart"/>
      <w:r w:rsidRPr="0091180D">
        <w:rPr>
          <w:rFonts w:ascii="Times New Roman" w:eastAsia="Times New Roman" w:hAnsi="Times New Roman"/>
          <w:sz w:val="28"/>
          <w:szCs w:val="28"/>
        </w:rPr>
        <w:t>Санитарноэпидемиологические</w:t>
      </w:r>
      <w:proofErr w:type="spellEnd"/>
      <w:r w:rsidRPr="0091180D">
        <w:rPr>
          <w:rFonts w:ascii="Times New Roman" w:eastAsia="Times New Roman" w:hAnsi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 от 28.09.2020 № 28.</w:t>
      </w:r>
    </w:p>
    <w:p w:rsidR="0091180D" w:rsidRPr="0091180D" w:rsidRDefault="0091180D" w:rsidP="0091180D">
      <w:pPr>
        <w:widowControl w:val="0"/>
        <w:tabs>
          <w:tab w:val="left" w:pos="9355"/>
        </w:tabs>
        <w:autoSpaceDE w:val="0"/>
        <w:autoSpaceDN w:val="0"/>
        <w:spacing w:after="0" w:line="242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 xml:space="preserve">           7. Концепция развития дополнительного образования детей до 2030 года, утвержденная распоряжением Правительства Российской Федерации от 31.03.2022 № 678-р.</w:t>
      </w:r>
      <w:r w:rsidRPr="0091180D">
        <w:rPr>
          <w:rFonts w:ascii="Times New Roman" w:eastAsia="Times New Roman" w:hAnsi="Times New Roman"/>
          <w:spacing w:val="-4"/>
          <w:sz w:val="28"/>
          <w:szCs w:val="28"/>
        </w:rPr>
        <w:t>;</w:t>
      </w:r>
    </w:p>
    <w:p w:rsidR="0091180D" w:rsidRPr="0091180D" w:rsidRDefault="0091180D" w:rsidP="0091180D">
      <w:pPr>
        <w:widowControl w:val="0"/>
        <w:tabs>
          <w:tab w:val="left" w:pos="855"/>
          <w:tab w:val="left" w:pos="9355"/>
        </w:tabs>
        <w:autoSpaceDE w:val="0"/>
        <w:autoSpaceDN w:val="0"/>
        <w:spacing w:after="0" w:line="318" w:lineRule="exact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1180D">
        <w:rPr>
          <w:rFonts w:ascii="Times New Roman" w:eastAsia="Times New Roman" w:hAnsi="Times New Roman"/>
          <w:sz w:val="28"/>
          <w:szCs w:val="28"/>
        </w:rPr>
        <w:t xml:space="preserve">          8.Уставом,</w:t>
      </w:r>
      <w:r w:rsidRPr="0091180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нормативными</w:t>
      </w:r>
      <w:r w:rsidRPr="0091180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документами</w:t>
      </w:r>
      <w:r w:rsidRPr="0091180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и</w:t>
      </w:r>
      <w:r w:rsidRPr="0091180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локальными</w:t>
      </w:r>
      <w:r w:rsidRPr="0091180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1180D">
        <w:rPr>
          <w:rFonts w:ascii="Times New Roman" w:eastAsia="Times New Roman" w:hAnsi="Times New Roman"/>
          <w:sz w:val="28"/>
          <w:szCs w:val="28"/>
        </w:rPr>
        <w:t>актами</w:t>
      </w:r>
      <w:r w:rsidRPr="0091180D">
        <w:rPr>
          <w:rFonts w:ascii="Times New Roman" w:eastAsia="Times New Roman" w:hAnsi="Times New Roman"/>
          <w:spacing w:val="-5"/>
          <w:sz w:val="28"/>
          <w:szCs w:val="28"/>
        </w:rPr>
        <w:t xml:space="preserve"> МКУ ДО ЦДОД </w:t>
      </w:r>
      <w:proofErr w:type="spellStart"/>
      <w:r w:rsidRPr="0091180D">
        <w:rPr>
          <w:rFonts w:ascii="Times New Roman" w:eastAsia="Times New Roman" w:hAnsi="Times New Roman"/>
          <w:spacing w:val="-5"/>
          <w:sz w:val="28"/>
          <w:szCs w:val="28"/>
        </w:rPr>
        <w:t>пгт</w:t>
      </w:r>
      <w:proofErr w:type="gramStart"/>
      <w:r w:rsidRPr="0091180D">
        <w:rPr>
          <w:rFonts w:ascii="Times New Roman" w:eastAsia="Times New Roman" w:hAnsi="Times New Roman"/>
          <w:spacing w:val="-5"/>
          <w:sz w:val="28"/>
          <w:szCs w:val="28"/>
        </w:rPr>
        <w:t>.Н</w:t>
      </w:r>
      <w:proofErr w:type="gramEnd"/>
      <w:r w:rsidRPr="0091180D">
        <w:rPr>
          <w:rFonts w:ascii="Times New Roman" w:eastAsia="Times New Roman" w:hAnsi="Times New Roman"/>
          <w:spacing w:val="-5"/>
          <w:sz w:val="28"/>
          <w:szCs w:val="28"/>
        </w:rPr>
        <w:t>ема</w:t>
      </w:r>
      <w:proofErr w:type="spellEnd"/>
      <w:r w:rsidRPr="0091180D">
        <w:rPr>
          <w:rFonts w:ascii="Times New Roman" w:eastAsia="Times New Roman" w:hAnsi="Times New Roman"/>
          <w:sz w:val="28"/>
          <w:szCs w:val="28"/>
        </w:rPr>
        <w:t>.</w:t>
      </w:r>
    </w:p>
    <w:p w:rsidR="0091180D" w:rsidRPr="002729D0" w:rsidRDefault="0091180D" w:rsidP="0091180D">
      <w:pPr>
        <w:pStyle w:val="a3"/>
        <w:tabs>
          <w:tab w:val="left" w:pos="9355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 xml:space="preserve">Актуальность и педагогическая целесообразность программы. 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Настольный теннис доступен всем.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Программа направлена на создание условий для развития личности ребёнка, развитие мотивации к познанию и творчеству, обеспечение эмоционального благополучия ребёнка, профилактику асоциального поведения, целос</w:t>
      </w:r>
      <w:r>
        <w:rPr>
          <w:rFonts w:ascii="Times New Roman" w:hAnsi="Times New Roman"/>
          <w:sz w:val="28"/>
          <w:szCs w:val="28"/>
        </w:rPr>
        <w:t>т</w:t>
      </w:r>
      <w:r w:rsidRPr="002729D0">
        <w:rPr>
          <w:rFonts w:ascii="Times New Roman" w:hAnsi="Times New Roman"/>
          <w:sz w:val="28"/>
          <w:szCs w:val="28"/>
        </w:rPr>
        <w:t>ность процесса психического и физического здоровья детей.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 – силовых качеств, формированию двигательных навыков. Стремление превзойти соперника в быстроте действий, изобретательности, меткости подач, чёткости удара и </w:t>
      </w:r>
      <w:r w:rsidRPr="002729D0">
        <w:rPr>
          <w:rFonts w:ascii="Times New Roman" w:hAnsi="Times New Roman"/>
          <w:sz w:val="28"/>
          <w:szCs w:val="28"/>
        </w:rPr>
        <w:lastRenderedPageBreak/>
        <w:t>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подъём поддерживает постоянную активность и интерес к игре.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Формируя на основе вышеперечисленного у обучающихся поведенческих установок, настольный теннис, как спортивная игра, своими техническими и методическими средствами эффективно позволяет обогатить внутренний мир ребёнка, расширить его информированность в области оздоровления и развития организма. </w:t>
      </w:r>
    </w:p>
    <w:p w:rsidR="009A4735" w:rsidRPr="00B470E5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b/>
          <w:sz w:val="28"/>
          <w:szCs w:val="28"/>
        </w:rPr>
        <w:t xml:space="preserve">Новизна программы и ее отличие от уже существующих </w:t>
      </w:r>
      <w:r w:rsidRPr="00B470E5">
        <w:rPr>
          <w:rFonts w:ascii="Times New Roman" w:hAnsi="Times New Roman"/>
          <w:sz w:val="28"/>
          <w:szCs w:val="28"/>
        </w:rPr>
        <w:t xml:space="preserve">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школьников, являясь увлекательной спортивной игрой, представляющей собой эффективное средство физического воспитания и всестороннего физического развития. 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Целью данной программы</w:t>
      </w:r>
      <w:r w:rsidRPr="002729D0">
        <w:rPr>
          <w:rFonts w:ascii="Times New Roman" w:hAnsi="Times New Roman"/>
          <w:sz w:val="28"/>
          <w:szCs w:val="28"/>
        </w:rPr>
        <w:t xml:space="preserve"> яв</w:t>
      </w:r>
      <w:r>
        <w:rPr>
          <w:rFonts w:ascii="Times New Roman" w:hAnsi="Times New Roman"/>
          <w:sz w:val="28"/>
          <w:szCs w:val="28"/>
        </w:rPr>
        <w:t>ляется создание условий для</w:t>
      </w:r>
      <w:r w:rsidRPr="002729D0">
        <w:rPr>
          <w:rFonts w:ascii="Times New Roman" w:hAnsi="Times New Roman"/>
          <w:sz w:val="28"/>
          <w:szCs w:val="28"/>
        </w:rPr>
        <w:t xml:space="preserve"> развития физических качеств, оздоровления и укрепления организма обучающихся посредством занятий настольным теннисом.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Задачи: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Образовательные: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обучить учащихся технике и тактике настольного тенниса;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научить регулировать свою физическую нагрузку.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Развивающие: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развить координацию движений и основные физические качества: силу, ловкость, быстроту реакции;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развивать двигательные способности посредством игры в настольный теннис;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формировать навыки самостоятельных занятий физическими упражнениями во время игрового досуга.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с</w:t>
      </w:r>
      <w:r w:rsidRPr="002729D0">
        <w:rPr>
          <w:rFonts w:ascii="Times New Roman" w:hAnsi="Times New Roman"/>
          <w:sz w:val="28"/>
          <w:szCs w:val="28"/>
        </w:rPr>
        <w:t>питательные: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воспитывать чувство самостоятельности, ответственности;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воспитывать коммуникабельность, коллект</w:t>
      </w:r>
      <w:r>
        <w:rPr>
          <w:rFonts w:ascii="Times New Roman" w:hAnsi="Times New Roman"/>
          <w:sz w:val="28"/>
          <w:szCs w:val="28"/>
        </w:rPr>
        <w:t>ивизм, взаимопомощь и взаимовыру</w:t>
      </w:r>
      <w:r w:rsidRPr="002729D0">
        <w:rPr>
          <w:rFonts w:ascii="Times New Roman" w:hAnsi="Times New Roman"/>
          <w:sz w:val="28"/>
          <w:szCs w:val="28"/>
        </w:rPr>
        <w:t>чку, сохраняя свою индивидуальность;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пропагандировать здоровый</w:t>
      </w:r>
      <w:r w:rsidRPr="002729D0">
        <w:rPr>
          <w:rFonts w:ascii="Times New Roman" w:hAnsi="Times New Roman"/>
          <w:sz w:val="28"/>
          <w:szCs w:val="28"/>
        </w:rPr>
        <w:t xml:space="preserve"> образ жизни.</w:t>
      </w:r>
    </w:p>
    <w:p w:rsidR="009A4735" w:rsidRDefault="009A4735" w:rsidP="00E60001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70E5">
        <w:rPr>
          <w:rFonts w:ascii="Times New Roman" w:hAnsi="Times New Roman"/>
          <w:sz w:val="28"/>
          <w:szCs w:val="28"/>
        </w:rPr>
        <w:t>Программа рассчитана на обучающихся с 7</w:t>
      </w:r>
      <w:r w:rsidR="00F76EA9">
        <w:rPr>
          <w:rFonts w:ascii="Times New Roman" w:hAnsi="Times New Roman"/>
          <w:sz w:val="28"/>
          <w:szCs w:val="28"/>
        </w:rPr>
        <w:t xml:space="preserve"> до 16</w:t>
      </w:r>
      <w:r w:rsidRPr="00B470E5">
        <w:rPr>
          <w:rFonts w:ascii="Times New Roman" w:hAnsi="Times New Roman"/>
          <w:sz w:val="28"/>
          <w:szCs w:val="28"/>
        </w:rPr>
        <w:t xml:space="preserve"> лет.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Основной контингент объединения младшие школьники и подростки. </w:t>
      </w:r>
    </w:p>
    <w:p w:rsidR="009A4735" w:rsidRPr="00E60001" w:rsidRDefault="009A4735" w:rsidP="00E60001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60001">
        <w:rPr>
          <w:rFonts w:ascii="Times New Roman" w:hAnsi="Times New Roman"/>
          <w:sz w:val="28"/>
          <w:szCs w:val="28"/>
        </w:rPr>
        <w:t xml:space="preserve">Для работы по программе формируются постоянные группы численностью 10-15. При зачислении в группу необходимо </w:t>
      </w:r>
      <w:proofErr w:type="gramStart"/>
      <w:r w:rsidRPr="00E60001">
        <w:rPr>
          <w:rFonts w:ascii="Times New Roman" w:hAnsi="Times New Roman"/>
          <w:sz w:val="28"/>
          <w:szCs w:val="28"/>
        </w:rPr>
        <w:t xml:space="preserve">предоставить </w:t>
      </w:r>
      <w:r w:rsidRPr="00E60001">
        <w:rPr>
          <w:rFonts w:ascii="Times New Roman" w:hAnsi="Times New Roman"/>
          <w:sz w:val="28"/>
          <w:szCs w:val="28"/>
        </w:rPr>
        <w:lastRenderedPageBreak/>
        <w:t>справку</w:t>
      </w:r>
      <w:proofErr w:type="gramEnd"/>
      <w:r w:rsidRPr="00E60001">
        <w:rPr>
          <w:rFonts w:ascii="Times New Roman" w:hAnsi="Times New Roman"/>
          <w:sz w:val="28"/>
          <w:szCs w:val="28"/>
        </w:rPr>
        <w:t xml:space="preserve"> о состоянии здоровья. Группы могут формироваться по возрастному признаку.</w:t>
      </w:r>
    </w:p>
    <w:p w:rsidR="009A4735" w:rsidRPr="00E60001" w:rsidRDefault="009A4735" w:rsidP="00E60001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60001">
        <w:rPr>
          <w:rFonts w:ascii="Times New Roman" w:hAnsi="Times New Roman"/>
          <w:sz w:val="28"/>
          <w:szCs w:val="28"/>
        </w:rPr>
        <w:t>Дети могут приниматься на второй и третий год обучения на основании дополнительных вступительных испытаний в форме выявления практических навыков и умений игры в настольный теннис.</w:t>
      </w:r>
    </w:p>
    <w:p w:rsidR="009A4735" w:rsidRPr="00E60001" w:rsidRDefault="009A4735" w:rsidP="00E60001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E60001">
        <w:rPr>
          <w:rFonts w:ascii="Times New Roman" w:hAnsi="Times New Roman"/>
          <w:sz w:val="28"/>
          <w:szCs w:val="28"/>
        </w:rPr>
        <w:t xml:space="preserve">Для детей, успешно прошедших всю программу и желающих продолжить обучение могут, разрабатываться индивидуальные образовательные маршруты. </w:t>
      </w:r>
    </w:p>
    <w:p w:rsidR="009A4735" w:rsidRPr="00E60001" w:rsidRDefault="009A4735" w:rsidP="00E60001">
      <w:pPr>
        <w:pStyle w:val="a3"/>
        <w:ind w:firstLine="1134"/>
        <w:rPr>
          <w:rFonts w:ascii="Times New Roman" w:hAnsi="Times New Roman"/>
          <w:sz w:val="28"/>
          <w:szCs w:val="28"/>
        </w:rPr>
      </w:pPr>
    </w:p>
    <w:p w:rsidR="009A4735" w:rsidRPr="00E60001" w:rsidRDefault="009A4735" w:rsidP="00E60001">
      <w:pPr>
        <w:pStyle w:val="a3"/>
        <w:ind w:firstLine="1134"/>
        <w:rPr>
          <w:rFonts w:ascii="Times New Roman" w:hAnsi="Times New Roman"/>
          <w:sz w:val="28"/>
          <w:szCs w:val="28"/>
        </w:rPr>
      </w:pPr>
      <w:r w:rsidRPr="00E60001">
        <w:rPr>
          <w:rFonts w:ascii="Times New Roman" w:hAnsi="Times New Roman"/>
          <w:sz w:val="28"/>
          <w:szCs w:val="28"/>
        </w:rPr>
        <w:t>Срок реализации программы 3 года:</w:t>
      </w:r>
    </w:p>
    <w:p w:rsidR="009A4735" w:rsidRPr="00B470E5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1год  - </w:t>
      </w:r>
      <w:r w:rsidR="0091180D">
        <w:rPr>
          <w:rFonts w:ascii="Times New Roman" w:hAnsi="Times New Roman"/>
          <w:sz w:val="28"/>
          <w:szCs w:val="28"/>
        </w:rPr>
        <w:t>216 часов</w:t>
      </w:r>
      <w:r w:rsidRPr="00B470E5">
        <w:rPr>
          <w:rFonts w:ascii="Times New Roman" w:hAnsi="Times New Roman"/>
          <w:sz w:val="28"/>
          <w:szCs w:val="28"/>
        </w:rPr>
        <w:t xml:space="preserve"> (</w:t>
      </w:r>
      <w:r w:rsidR="0091180D">
        <w:rPr>
          <w:rFonts w:ascii="Times New Roman" w:hAnsi="Times New Roman"/>
          <w:sz w:val="28"/>
          <w:szCs w:val="28"/>
        </w:rPr>
        <w:t>3</w:t>
      </w:r>
      <w:r w:rsidRPr="00B470E5">
        <w:rPr>
          <w:rFonts w:ascii="Times New Roman" w:hAnsi="Times New Roman"/>
          <w:sz w:val="28"/>
          <w:szCs w:val="28"/>
        </w:rPr>
        <w:t xml:space="preserve"> раза в неделю по 2 часа)</w:t>
      </w:r>
    </w:p>
    <w:p w:rsidR="009A4735" w:rsidRPr="00B470E5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2 год – </w:t>
      </w:r>
      <w:r w:rsidR="0091180D">
        <w:rPr>
          <w:rFonts w:ascii="Times New Roman" w:hAnsi="Times New Roman"/>
          <w:sz w:val="28"/>
          <w:szCs w:val="28"/>
        </w:rPr>
        <w:t>216</w:t>
      </w:r>
      <w:r w:rsidRPr="00B470E5">
        <w:rPr>
          <w:rFonts w:ascii="Times New Roman" w:hAnsi="Times New Roman"/>
          <w:sz w:val="28"/>
          <w:szCs w:val="28"/>
        </w:rPr>
        <w:t xml:space="preserve"> часов (3 раза в неделю по 2 часа)</w:t>
      </w:r>
    </w:p>
    <w:p w:rsidR="009A4735" w:rsidRPr="00B470E5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3 год – </w:t>
      </w:r>
      <w:r w:rsidR="0091180D">
        <w:rPr>
          <w:rFonts w:ascii="Times New Roman" w:hAnsi="Times New Roman"/>
          <w:sz w:val="28"/>
          <w:szCs w:val="28"/>
        </w:rPr>
        <w:t>324</w:t>
      </w:r>
      <w:r w:rsidRPr="00B470E5">
        <w:rPr>
          <w:rFonts w:ascii="Times New Roman" w:hAnsi="Times New Roman"/>
          <w:sz w:val="28"/>
          <w:szCs w:val="28"/>
        </w:rPr>
        <w:t xml:space="preserve"> часов (3 раза в неделю по </w:t>
      </w:r>
      <w:r w:rsidR="0091180D">
        <w:rPr>
          <w:rFonts w:ascii="Times New Roman" w:hAnsi="Times New Roman"/>
          <w:sz w:val="28"/>
          <w:szCs w:val="28"/>
        </w:rPr>
        <w:t>3</w:t>
      </w:r>
      <w:r w:rsidRPr="00B470E5">
        <w:rPr>
          <w:rFonts w:ascii="Times New Roman" w:hAnsi="Times New Roman"/>
          <w:sz w:val="28"/>
          <w:szCs w:val="28"/>
        </w:rPr>
        <w:t xml:space="preserve"> часа).</w:t>
      </w:r>
    </w:p>
    <w:p w:rsidR="008D2DDD" w:rsidRDefault="008D2DDD" w:rsidP="00C13CEC">
      <w:pPr>
        <w:pStyle w:val="a3"/>
        <w:ind w:firstLine="993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A4735" w:rsidRPr="00B470E5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470E5">
        <w:rPr>
          <w:rFonts w:ascii="Times New Roman" w:hAnsi="Times New Roman"/>
          <w:b/>
          <w:sz w:val="28"/>
          <w:szCs w:val="28"/>
        </w:rPr>
        <w:t>Методы и формы обучения.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Занятие является основной формой организации учебного процесса. Для повышения интереса занимающихся к занятиям настольного тенниса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занятий:  словесные методы, наглядные методы, практические (игровой, соревновательный, метод упражнений и метод круговой тренировки).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Словесные методы: создают у учащихся предварительные представления об изучаемом движении. Для этой цели я буду использовать: объяснение, рассказ, замечание, команды, указания.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методы</w:t>
      </w:r>
      <w:r w:rsidRPr="00B470E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0E5">
        <w:rPr>
          <w:rFonts w:ascii="Times New Roman" w:hAnsi="Times New Roman"/>
          <w:sz w:val="28"/>
          <w:szCs w:val="28"/>
        </w:rPr>
        <w:t xml:space="preserve">применяются главным образом в виде показа упражнения, наглядных пособий. Эти методы помогают создать у учащихся конкретные представления об изучаемых действиях.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Практические методы: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1. Метод упражнений;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2.Игровой метод;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3.Соревновательный;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4.Метод круговой тренировки.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Главным из них является метод упражнений, который предусматривает многократные повторения движений. Упражнения разучиваются двумя методами - в целом и по частям. Игровой и </w:t>
      </w:r>
      <w:proofErr w:type="gramStart"/>
      <w:r w:rsidRPr="00B470E5">
        <w:rPr>
          <w:rFonts w:ascii="Times New Roman" w:hAnsi="Times New Roman"/>
          <w:sz w:val="28"/>
          <w:szCs w:val="28"/>
        </w:rPr>
        <w:t>соревновательный</w:t>
      </w:r>
      <w:proofErr w:type="gramEnd"/>
      <w:r w:rsidRPr="00B470E5">
        <w:rPr>
          <w:rFonts w:ascii="Times New Roman" w:hAnsi="Times New Roman"/>
          <w:sz w:val="28"/>
          <w:szCs w:val="28"/>
        </w:rPr>
        <w:t xml:space="preserve"> методы применяются после того, как у учащихся образовались некоторые навыки игры. Метод круговой тренировки предусматривает выполнение заданий на специально подготовленных местах. Упражнения подбираются с учетом технических и физических способностей занимающихся. </w:t>
      </w:r>
    </w:p>
    <w:p w:rsidR="009A4735" w:rsidRPr="00B470E5" w:rsidRDefault="009A4735" w:rsidP="00B470E5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>Формы обучения: индивидуальная, групповая.</w:t>
      </w:r>
    </w:p>
    <w:p w:rsidR="009A4735" w:rsidRPr="00F36C44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К концу первого года: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знать: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lastRenderedPageBreak/>
        <w:t>- о положительном влиянии систематических занятий физическими упражнениями;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особен</w:t>
      </w:r>
      <w:r>
        <w:rPr>
          <w:rFonts w:ascii="Times New Roman" w:hAnsi="Times New Roman"/>
          <w:sz w:val="28"/>
          <w:szCs w:val="28"/>
        </w:rPr>
        <w:t>н</w:t>
      </w:r>
      <w:r w:rsidRPr="002729D0">
        <w:rPr>
          <w:rFonts w:ascii="Times New Roman" w:hAnsi="Times New Roman"/>
          <w:sz w:val="28"/>
          <w:szCs w:val="28"/>
        </w:rPr>
        <w:t>ости правильного распределения физической нагрузки;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правила игры в настольный теннис;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правила охраны труда и поведения на занятиях и в повседневной жизни;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правила проведения соревнований.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 xml:space="preserve">Будут уметь: 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поводить специальную разминку теннисиста;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техники настольного тенниса;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судейства в настольном теннисе.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Разовьют следующие качества: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координацию движений, быстроту реакции и ловкость;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общую выносливость организма к продолжительным физическим нагрузкам;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повысят адаптивные возможности организма;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разовьют коммуникабельность в результате коллективных действий.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К концу второго года: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знать: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технических приёмах в настольном теннисе;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положении дел в современном настольном теннисе.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уметь: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поводить специальную разминку теннисиста;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техники настольного тенниса;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судейства в настольном теннисе;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составлять график соревнований в личном зачёте и определять победителя.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Разовьют следующие качества: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координацию движений, быстроту реакции и ловкость;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общую выносливость организма к продолжительным физическим нагрузкам;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повысят адаптивные возможности организма;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разовьют коммуникабельность в результате коллективных действий.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К концу третьего года: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знать: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технических приёмах в настольном теннисе;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положении дел в современном настольном теннисе.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уметь: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поводить специальную разминку теннисиста;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техники настольного тенниса;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судейства в настольном теннисе;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составлять график соревнований в личном зачёте и определять победителя.</w:t>
      </w:r>
    </w:p>
    <w:p w:rsidR="009A4735" w:rsidRPr="002729D0" w:rsidRDefault="009A4735" w:rsidP="00C13CEC">
      <w:pPr>
        <w:pStyle w:val="a3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lastRenderedPageBreak/>
        <w:t>Разовьют следующие качества: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координацию движений, быстроту реакции и ловкость;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общую выносливость организма к продолжительным физическим нагрузкам;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повысят адаптивные возможности организма;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разовьют коммуникабельность в результате коллективных действий;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освоят накат справа и слева по диагонали;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освоят накат справа и слева поочерёдно «восьмёрка»;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освоят накат справа и слева в один угол стола;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научатся правильно делать подрезки справа и слева в любом направлении;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справа по подставке справа;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слева по подставке;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справа по подрезке справа;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слева по подрезке слева;</w:t>
      </w:r>
    </w:p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умение проведения и судейства соревнований в группах младшего возраста.</w:t>
      </w:r>
    </w:p>
    <w:p w:rsidR="009A4735" w:rsidRPr="002729D0" w:rsidRDefault="008D2DDD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Контроль результатов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обучения по программе</w:t>
      </w:r>
      <w:proofErr w:type="gramEnd"/>
    </w:p>
    <w:p w:rsidR="009A4735" w:rsidRPr="002729D0" w:rsidRDefault="008D2DDD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успеваемости</w:t>
      </w:r>
      <w:r w:rsidR="009A4735" w:rsidRPr="002729D0">
        <w:rPr>
          <w:rFonts w:ascii="Times New Roman" w:hAnsi="Times New Roman"/>
          <w:sz w:val="28"/>
          <w:szCs w:val="28"/>
        </w:rPr>
        <w:t xml:space="preserve"> проводится </w:t>
      </w:r>
      <w:r w:rsidR="009A4735">
        <w:rPr>
          <w:rFonts w:ascii="Times New Roman" w:hAnsi="Times New Roman"/>
          <w:sz w:val="28"/>
          <w:szCs w:val="28"/>
        </w:rPr>
        <w:t xml:space="preserve">по итогам </w:t>
      </w:r>
      <w:proofErr w:type="gramStart"/>
      <w:r w:rsidR="009A4735">
        <w:rPr>
          <w:rFonts w:ascii="Times New Roman" w:hAnsi="Times New Roman"/>
          <w:sz w:val="28"/>
          <w:szCs w:val="28"/>
        </w:rPr>
        <w:t>обучения по разделам</w:t>
      </w:r>
      <w:proofErr w:type="gramEnd"/>
      <w:r w:rsidR="009A4735">
        <w:rPr>
          <w:rFonts w:ascii="Times New Roman" w:hAnsi="Times New Roman"/>
          <w:sz w:val="28"/>
          <w:szCs w:val="28"/>
        </w:rPr>
        <w:t xml:space="preserve"> программы в </w:t>
      </w:r>
      <w:r>
        <w:rPr>
          <w:rFonts w:ascii="Times New Roman" w:hAnsi="Times New Roman"/>
          <w:sz w:val="28"/>
          <w:szCs w:val="28"/>
        </w:rPr>
        <w:t xml:space="preserve">форме итогового занятия, на котором проводится наблюдение за игрой детей. </w:t>
      </w:r>
    </w:p>
    <w:p w:rsidR="009A4735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Промежуточная аттестация проводится по окончании 1-го</w:t>
      </w:r>
      <w:r w:rsidR="008D2DDD">
        <w:rPr>
          <w:rFonts w:ascii="Times New Roman" w:hAnsi="Times New Roman"/>
          <w:sz w:val="28"/>
          <w:szCs w:val="28"/>
        </w:rPr>
        <w:t>,</w:t>
      </w:r>
      <w:r w:rsidRPr="002729D0">
        <w:rPr>
          <w:rFonts w:ascii="Times New Roman" w:hAnsi="Times New Roman"/>
          <w:sz w:val="28"/>
          <w:szCs w:val="28"/>
        </w:rPr>
        <w:t xml:space="preserve"> 2-го</w:t>
      </w:r>
      <w:r w:rsidR="008D2DDD">
        <w:rPr>
          <w:rFonts w:ascii="Times New Roman" w:hAnsi="Times New Roman"/>
          <w:sz w:val="28"/>
          <w:szCs w:val="28"/>
        </w:rPr>
        <w:t xml:space="preserve"> и 3-го года обучения в форме зачета. </w:t>
      </w:r>
      <w:r w:rsidR="008D2DDD" w:rsidRPr="00E548CE">
        <w:rPr>
          <w:rFonts w:ascii="Times New Roman" w:hAnsi="Times New Roman"/>
          <w:sz w:val="28"/>
          <w:szCs w:val="28"/>
        </w:rPr>
        <w:t>Зачет предполагает</w:t>
      </w:r>
      <w:r w:rsidR="008D2DDD">
        <w:rPr>
          <w:rFonts w:ascii="Times New Roman" w:hAnsi="Times New Roman"/>
          <w:sz w:val="28"/>
          <w:szCs w:val="28"/>
        </w:rPr>
        <w:t xml:space="preserve"> </w:t>
      </w:r>
      <w:r w:rsidR="00E548CE">
        <w:rPr>
          <w:rFonts w:ascii="Times New Roman" w:hAnsi="Times New Roman"/>
          <w:sz w:val="28"/>
          <w:szCs w:val="28"/>
        </w:rPr>
        <w:t>проведение спарринг игр и сдачу нормативов.</w:t>
      </w:r>
    </w:p>
    <w:p w:rsidR="009A4735" w:rsidRPr="00B8273D" w:rsidRDefault="009A4735" w:rsidP="00C13CEC">
      <w:pPr>
        <w:pStyle w:val="a3"/>
        <w:ind w:firstLine="99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8273D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424"/>
        <w:gridCol w:w="976"/>
        <w:gridCol w:w="1070"/>
        <w:gridCol w:w="1352"/>
        <w:gridCol w:w="2441"/>
      </w:tblGrid>
      <w:tr w:rsidR="008D2DDD" w:rsidRPr="008D2DDD" w:rsidTr="00E548CE">
        <w:trPr>
          <w:trHeight w:val="294"/>
        </w:trPr>
        <w:tc>
          <w:tcPr>
            <w:tcW w:w="484" w:type="dxa"/>
            <w:vMerge w:val="restart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24" w:type="dxa"/>
            <w:vMerge w:val="restart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Наименование учебного модуля</w:t>
            </w:r>
          </w:p>
        </w:tc>
        <w:tc>
          <w:tcPr>
            <w:tcW w:w="3398" w:type="dxa"/>
            <w:gridSpan w:val="3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41" w:type="dxa"/>
            <w:vMerge w:val="restart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8D2DDD" w:rsidRPr="008D2DDD" w:rsidTr="00E548CE">
        <w:tc>
          <w:tcPr>
            <w:tcW w:w="484" w:type="dxa"/>
            <w:vMerge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  <w:vMerge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70" w:type="dxa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2441" w:type="dxa"/>
            <w:vMerge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DDD" w:rsidRPr="008D2DDD" w:rsidTr="00E548CE">
        <w:tc>
          <w:tcPr>
            <w:tcW w:w="484" w:type="dxa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Учебный модуль первого года обучения</w:t>
            </w:r>
          </w:p>
        </w:tc>
        <w:tc>
          <w:tcPr>
            <w:tcW w:w="976" w:type="dxa"/>
          </w:tcPr>
          <w:p w:rsidR="008D2DDD" w:rsidRPr="008D2DDD" w:rsidRDefault="0091180D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070" w:type="dxa"/>
          </w:tcPr>
          <w:p w:rsidR="008D2DDD" w:rsidRPr="008D2DDD" w:rsidRDefault="003C3493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352" w:type="dxa"/>
          </w:tcPr>
          <w:p w:rsidR="008D2DDD" w:rsidRPr="008D2DDD" w:rsidRDefault="003C3493" w:rsidP="00911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2441" w:type="dxa"/>
          </w:tcPr>
          <w:p w:rsidR="008D2DDD" w:rsidRPr="008D2DDD" w:rsidRDefault="008D2DDD" w:rsidP="00E548CE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 xml:space="preserve">Зачет в форме </w:t>
            </w:r>
            <w:r w:rsidR="00E548CE" w:rsidRPr="00E548CE">
              <w:rPr>
                <w:rFonts w:ascii="Times New Roman" w:hAnsi="Times New Roman"/>
                <w:sz w:val="28"/>
                <w:szCs w:val="28"/>
              </w:rPr>
              <w:t>спарринг игры и сдачи нормативов</w:t>
            </w:r>
          </w:p>
        </w:tc>
      </w:tr>
      <w:tr w:rsidR="00E548CE" w:rsidRPr="008D2DDD" w:rsidTr="00E548CE">
        <w:tc>
          <w:tcPr>
            <w:tcW w:w="484" w:type="dxa"/>
          </w:tcPr>
          <w:p w:rsidR="00E548CE" w:rsidRPr="008D2DDD" w:rsidRDefault="00E548CE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24" w:type="dxa"/>
          </w:tcPr>
          <w:p w:rsidR="00E548CE" w:rsidRPr="008D2DDD" w:rsidRDefault="00E548CE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Учебный модуль второго года обучения</w:t>
            </w:r>
          </w:p>
        </w:tc>
        <w:tc>
          <w:tcPr>
            <w:tcW w:w="976" w:type="dxa"/>
          </w:tcPr>
          <w:p w:rsidR="00E548CE" w:rsidRPr="008D2DDD" w:rsidRDefault="00E548CE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070" w:type="dxa"/>
          </w:tcPr>
          <w:p w:rsidR="00E548CE" w:rsidRPr="008D2DDD" w:rsidRDefault="00E548CE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52" w:type="dxa"/>
          </w:tcPr>
          <w:p w:rsidR="00E548CE" w:rsidRPr="008D2DDD" w:rsidRDefault="00E548CE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2441" w:type="dxa"/>
          </w:tcPr>
          <w:p w:rsidR="00E548CE" w:rsidRPr="00E548CE" w:rsidRDefault="00E548CE">
            <w:r w:rsidRPr="00E548CE">
              <w:rPr>
                <w:rFonts w:ascii="Times New Roman" w:hAnsi="Times New Roman"/>
                <w:sz w:val="28"/>
                <w:szCs w:val="28"/>
              </w:rPr>
              <w:t>Зачет в форме спарринг игры и сдачи нормативов</w:t>
            </w:r>
          </w:p>
        </w:tc>
      </w:tr>
      <w:tr w:rsidR="00E548CE" w:rsidRPr="008D2DDD" w:rsidTr="00E548CE">
        <w:tc>
          <w:tcPr>
            <w:tcW w:w="484" w:type="dxa"/>
          </w:tcPr>
          <w:p w:rsidR="00E548CE" w:rsidRPr="008D2DDD" w:rsidRDefault="00E548CE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24" w:type="dxa"/>
          </w:tcPr>
          <w:p w:rsidR="00E548CE" w:rsidRPr="008D2DDD" w:rsidRDefault="00E548CE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Учебный модуль третьего года обучения</w:t>
            </w:r>
          </w:p>
        </w:tc>
        <w:tc>
          <w:tcPr>
            <w:tcW w:w="976" w:type="dxa"/>
          </w:tcPr>
          <w:p w:rsidR="00E548CE" w:rsidRPr="008D2DDD" w:rsidRDefault="0091180D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070" w:type="dxa"/>
          </w:tcPr>
          <w:p w:rsidR="00E548CE" w:rsidRPr="008D2DDD" w:rsidRDefault="003C3493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352" w:type="dxa"/>
          </w:tcPr>
          <w:p w:rsidR="00E548CE" w:rsidRPr="008D2DDD" w:rsidRDefault="00AF091D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2441" w:type="dxa"/>
          </w:tcPr>
          <w:p w:rsidR="00E548CE" w:rsidRPr="00E548CE" w:rsidRDefault="00E548CE">
            <w:r w:rsidRPr="00E548CE">
              <w:rPr>
                <w:rFonts w:ascii="Times New Roman" w:hAnsi="Times New Roman"/>
                <w:sz w:val="28"/>
                <w:szCs w:val="28"/>
              </w:rPr>
              <w:t>Зачет в форме спарринг игры и сдачи нормативов</w:t>
            </w:r>
          </w:p>
        </w:tc>
      </w:tr>
      <w:tr w:rsidR="008D2DDD" w:rsidRPr="008D2DDD" w:rsidTr="00E548CE">
        <w:tc>
          <w:tcPr>
            <w:tcW w:w="3908" w:type="dxa"/>
            <w:gridSpan w:val="2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  <w:r w:rsidRPr="008D2DD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76" w:type="dxa"/>
          </w:tcPr>
          <w:p w:rsidR="008D2DDD" w:rsidRPr="008D2DDD" w:rsidRDefault="0091180D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  <w:tc>
          <w:tcPr>
            <w:tcW w:w="1070" w:type="dxa"/>
          </w:tcPr>
          <w:p w:rsidR="008D2DDD" w:rsidRPr="008D2DDD" w:rsidRDefault="00AF091D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352" w:type="dxa"/>
          </w:tcPr>
          <w:p w:rsidR="008D2DDD" w:rsidRPr="008D2DDD" w:rsidRDefault="00AF091D" w:rsidP="008D2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</w:t>
            </w:r>
          </w:p>
        </w:tc>
        <w:tc>
          <w:tcPr>
            <w:tcW w:w="2441" w:type="dxa"/>
          </w:tcPr>
          <w:p w:rsidR="008D2DDD" w:rsidRPr="008D2DDD" w:rsidRDefault="008D2DDD" w:rsidP="008D2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735" w:rsidRPr="002729D0" w:rsidRDefault="009A4735" w:rsidP="002729D0">
      <w:pPr>
        <w:pStyle w:val="a3"/>
        <w:ind w:firstLine="99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A4735" w:rsidRPr="008D2DDD" w:rsidRDefault="009A4735" w:rsidP="00793D1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D2DDD" w:rsidRPr="008D2DDD">
        <w:rPr>
          <w:rFonts w:ascii="Times New Roman" w:hAnsi="Times New Roman"/>
          <w:b/>
          <w:sz w:val="32"/>
          <w:szCs w:val="32"/>
        </w:rPr>
        <w:lastRenderedPageBreak/>
        <w:t>Рабочая программа учебного модуля первого года обучения</w:t>
      </w:r>
    </w:p>
    <w:tbl>
      <w:tblPr>
        <w:tblW w:w="104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09"/>
        <w:gridCol w:w="1276"/>
        <w:gridCol w:w="1558"/>
        <w:gridCol w:w="1134"/>
      </w:tblGrid>
      <w:tr w:rsidR="009A4735" w:rsidRPr="00B30BE9" w:rsidTr="005E601E">
        <w:trPr>
          <w:cantSplit/>
          <w:trHeight w:val="1134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 </w:t>
            </w: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09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276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8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Общее кол-во часов</w:t>
            </w:r>
          </w:p>
        </w:tc>
      </w:tr>
      <w:tr w:rsidR="009A4735" w:rsidRPr="00B30BE9" w:rsidTr="005E601E"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809" w:type="dxa"/>
          </w:tcPr>
          <w:p w:rsidR="009A4735" w:rsidRPr="00B30BE9" w:rsidRDefault="00BF47B2" w:rsidP="00BF47B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Техника: совершенствование передвижения и координации.</w:t>
            </w:r>
          </w:p>
        </w:tc>
        <w:tc>
          <w:tcPr>
            <w:tcW w:w="1276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  <w:tr w:rsidR="009A4735" w:rsidRPr="00B30BE9" w:rsidTr="005E601E">
        <w:trPr>
          <w:trHeight w:val="47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2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Правила распорядка.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89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Упражнения с ракеткой и мячом (набивание).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4735" w:rsidRPr="00B30BE9" w:rsidTr="005E601E">
        <w:trPr>
          <w:trHeight w:val="51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Техника передвижений у стола, координация.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A4735" w:rsidRPr="00B30BE9" w:rsidTr="005E601E">
        <w:trPr>
          <w:trHeight w:val="419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Точность попадания, техника.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A4735" w:rsidRPr="00B30BE9" w:rsidTr="005E601E">
        <w:trPr>
          <w:trHeight w:val="45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Атака, контратака.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9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мяча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4735" w:rsidRPr="00B30BE9" w:rsidTr="005E601E">
        <w:trPr>
          <w:trHeight w:val="491"/>
        </w:trPr>
        <w:tc>
          <w:tcPr>
            <w:tcW w:w="709" w:type="dxa"/>
          </w:tcPr>
          <w:p w:rsidR="009A4735" w:rsidRPr="00B30BE9" w:rsidRDefault="003944ED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5809" w:type="dxa"/>
          </w:tcPr>
          <w:p w:rsidR="009A4735" w:rsidRPr="003944ED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Ито</w:t>
            </w:r>
            <w:r w:rsidR="003944ED" w:rsidRPr="003944ED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68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Тактика: отработка технико – тактической комбинации.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  <w:tr w:rsidR="009A4735" w:rsidRPr="00B30BE9" w:rsidTr="005E601E">
        <w:trPr>
          <w:trHeight w:val="39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Удар справа, удар слева.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4735" w:rsidRPr="00B30BE9" w:rsidTr="005E601E">
        <w:trPr>
          <w:trHeight w:val="43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Срезка в ближнюю и дальнюю зону.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4735" w:rsidRPr="00B30BE9" w:rsidTr="005E601E">
        <w:trPr>
          <w:trHeight w:val="48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Тактические приёмы и комбинации.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37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Возврат мяча срезка слева влево.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1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809" w:type="dxa"/>
          </w:tcPr>
          <w:p w:rsidR="009A4735" w:rsidRPr="00B30BE9" w:rsidRDefault="009A4735" w:rsidP="00C13CEC">
            <w:pPr>
              <w:tabs>
                <w:tab w:val="left" w:pos="373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Теоретические примеры.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13"/>
        </w:trPr>
        <w:tc>
          <w:tcPr>
            <w:tcW w:w="709" w:type="dxa"/>
          </w:tcPr>
          <w:p w:rsidR="009A4735" w:rsidRPr="00B30BE9" w:rsidRDefault="003944ED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5809" w:type="dxa"/>
          </w:tcPr>
          <w:p w:rsidR="009A4735" w:rsidRPr="003944ED" w:rsidRDefault="009A4735" w:rsidP="003944ED">
            <w:pPr>
              <w:tabs>
                <w:tab w:val="left" w:pos="373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Итоговое занятие. Текущий контроль</w:t>
            </w:r>
            <w:r w:rsidR="003944ED" w:rsidRPr="003944ED">
              <w:rPr>
                <w:rFonts w:ascii="Times New Roman" w:hAnsi="Times New Roman"/>
                <w:sz w:val="28"/>
                <w:szCs w:val="28"/>
              </w:rPr>
              <w:t xml:space="preserve"> успеваемости</w:t>
            </w:r>
            <w:r w:rsidRPr="003944E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64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Индивидуальная подготовка.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9A4735" w:rsidRPr="00B30BE9" w:rsidTr="005E601E">
        <w:trPr>
          <w:trHeight w:val="91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Совершенствование техники выполнения индивидуального приёма.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A4735" w:rsidRPr="00B30BE9" w:rsidTr="005E601E">
        <w:trPr>
          <w:trHeight w:val="127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 xml:space="preserve">     4.2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Индивидуальный разбор упражнений.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A4735" w:rsidRPr="00B30BE9" w:rsidTr="005E601E">
        <w:trPr>
          <w:trHeight w:val="415"/>
        </w:trPr>
        <w:tc>
          <w:tcPr>
            <w:tcW w:w="709" w:type="dxa"/>
          </w:tcPr>
          <w:p w:rsidR="009A4735" w:rsidRPr="003944ED" w:rsidRDefault="003944ED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809" w:type="dxa"/>
          </w:tcPr>
          <w:p w:rsidR="009A4735" w:rsidRPr="003944ED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Ито</w:t>
            </w:r>
            <w:r w:rsidR="003944ED" w:rsidRPr="003944ED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1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Игры на счёт.</w:t>
            </w:r>
          </w:p>
        </w:tc>
        <w:tc>
          <w:tcPr>
            <w:tcW w:w="1276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9A4735" w:rsidRPr="00B30BE9" w:rsidTr="005E601E">
        <w:trPr>
          <w:trHeight w:val="450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Правила игры (теория).</w:t>
            </w:r>
          </w:p>
        </w:tc>
        <w:tc>
          <w:tcPr>
            <w:tcW w:w="1276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A4735" w:rsidRPr="00B30BE9" w:rsidTr="005E601E">
        <w:trPr>
          <w:trHeight w:val="500"/>
        </w:trPr>
        <w:tc>
          <w:tcPr>
            <w:tcW w:w="709" w:type="dxa"/>
          </w:tcPr>
          <w:p w:rsidR="009A4735" w:rsidRPr="003944ED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5809" w:type="dxa"/>
          </w:tcPr>
          <w:p w:rsidR="009A4735" w:rsidRPr="003944ED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Практика (игры на счёт: короткие и длинные партии).</w:t>
            </w:r>
          </w:p>
        </w:tc>
        <w:tc>
          <w:tcPr>
            <w:tcW w:w="1276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8" w:type="dxa"/>
            <w:vAlign w:val="center"/>
          </w:tcPr>
          <w:p w:rsidR="009A4735" w:rsidRPr="003944ED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9A4735" w:rsidRPr="003944ED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A4735" w:rsidRPr="00B30BE9" w:rsidTr="005E601E">
        <w:trPr>
          <w:trHeight w:val="676"/>
        </w:trPr>
        <w:tc>
          <w:tcPr>
            <w:tcW w:w="709" w:type="dxa"/>
          </w:tcPr>
          <w:p w:rsidR="009A4735" w:rsidRPr="003944ED" w:rsidRDefault="003944ED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5809" w:type="dxa"/>
          </w:tcPr>
          <w:p w:rsidR="009A4735" w:rsidRPr="003944ED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Ито</w:t>
            </w:r>
            <w:r w:rsidR="003944ED" w:rsidRPr="003944ED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676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Простые упражнения по элементам (без усложнений).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9A4735" w:rsidRPr="00B30BE9" w:rsidTr="005E601E">
        <w:trPr>
          <w:trHeight w:val="54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Имитация ударов на столе.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A4735" w:rsidRPr="00B30BE9" w:rsidTr="005E601E">
        <w:trPr>
          <w:trHeight w:val="54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Упражнения на развитие скорости удара.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56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Совершенствование подач и их приёма.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563"/>
        </w:trPr>
        <w:tc>
          <w:tcPr>
            <w:tcW w:w="709" w:type="dxa"/>
          </w:tcPr>
          <w:p w:rsidR="009A4735" w:rsidRPr="00B30BE9" w:rsidRDefault="003944ED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5809" w:type="dxa"/>
          </w:tcPr>
          <w:p w:rsidR="009A4735" w:rsidRPr="003944ED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Ито</w:t>
            </w:r>
            <w:r w:rsidR="003944ED" w:rsidRPr="003944ED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7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Контроль нормативов физического развития.</w:t>
            </w:r>
          </w:p>
        </w:tc>
        <w:tc>
          <w:tcPr>
            <w:tcW w:w="1276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7F0431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9A4735" w:rsidRPr="00B30BE9" w:rsidRDefault="007F0431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55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Сдача нормативов.</w:t>
            </w:r>
          </w:p>
        </w:tc>
        <w:tc>
          <w:tcPr>
            <w:tcW w:w="1276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B30BE9" w:rsidRDefault="00FB748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4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Тесты игровые.</w:t>
            </w:r>
          </w:p>
        </w:tc>
        <w:tc>
          <w:tcPr>
            <w:tcW w:w="1276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B30BE9" w:rsidRDefault="00FB7483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5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</w:tc>
        <w:tc>
          <w:tcPr>
            <w:tcW w:w="1276" w:type="dxa"/>
            <w:vAlign w:val="center"/>
          </w:tcPr>
          <w:p w:rsidR="009A4735" w:rsidRPr="00B30BE9" w:rsidRDefault="003944E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vAlign w:val="center"/>
          </w:tcPr>
          <w:p w:rsidR="009A4735" w:rsidRPr="00B30BE9" w:rsidRDefault="007F0431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9A4735" w:rsidRPr="00B30BE9" w:rsidRDefault="007F0431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A4735" w:rsidRPr="00B30BE9" w:rsidTr="005E601E">
        <w:trPr>
          <w:trHeight w:val="575"/>
        </w:trPr>
        <w:tc>
          <w:tcPr>
            <w:tcW w:w="709" w:type="dxa"/>
          </w:tcPr>
          <w:p w:rsidR="009A4735" w:rsidRPr="00B30BE9" w:rsidRDefault="003944ED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5809" w:type="dxa"/>
          </w:tcPr>
          <w:p w:rsidR="009A4735" w:rsidRPr="003944ED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Итог</w:t>
            </w:r>
            <w:r w:rsidR="003944ED" w:rsidRPr="003944ED">
              <w:rPr>
                <w:rFonts w:ascii="Times New Roman" w:hAnsi="Times New Roman"/>
                <w:sz w:val="28"/>
                <w:szCs w:val="28"/>
              </w:rPr>
              <w:t>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3944ED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915"/>
        </w:trPr>
        <w:tc>
          <w:tcPr>
            <w:tcW w:w="709" w:type="dxa"/>
          </w:tcPr>
          <w:p w:rsidR="009A4735" w:rsidRPr="00894880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880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5809" w:type="dxa"/>
          </w:tcPr>
          <w:p w:rsidR="009A4735" w:rsidRPr="00894880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880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6" w:type="dxa"/>
            <w:vAlign w:val="center"/>
          </w:tcPr>
          <w:p w:rsidR="009A4735" w:rsidRPr="00894880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88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894880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88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894880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88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91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9A4735" w:rsidRPr="00B30BE9" w:rsidRDefault="007F0431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1558" w:type="dxa"/>
            <w:vAlign w:val="center"/>
          </w:tcPr>
          <w:p w:rsidR="009A4735" w:rsidRPr="00B30BE9" w:rsidRDefault="003C3493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169</w:t>
            </w:r>
          </w:p>
        </w:tc>
        <w:tc>
          <w:tcPr>
            <w:tcW w:w="1134" w:type="dxa"/>
            <w:vAlign w:val="center"/>
          </w:tcPr>
          <w:p w:rsidR="009A4735" w:rsidRPr="00B30BE9" w:rsidRDefault="003C3493" w:rsidP="003C349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</w:tr>
    </w:tbl>
    <w:p w:rsidR="009A4735" w:rsidRPr="00F36C44" w:rsidRDefault="009A4735" w:rsidP="00F36C4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D2DDD" w:rsidRDefault="008D2DDD" w:rsidP="008D2DDD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793D16" w:rsidRDefault="00793D16" w:rsidP="008D2DDD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793D16" w:rsidRDefault="00793D16" w:rsidP="008D2DDD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8D2DDD" w:rsidRPr="008D2DDD" w:rsidRDefault="008D2DDD" w:rsidP="008D2DDD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  <w:r w:rsidRPr="008D2DDD">
        <w:rPr>
          <w:rFonts w:ascii="Times New Roman" w:hAnsi="Times New Roman"/>
          <w:b/>
          <w:sz w:val="32"/>
          <w:szCs w:val="32"/>
        </w:rPr>
        <w:lastRenderedPageBreak/>
        <w:t>Рабочая программа учебного мод</w:t>
      </w:r>
      <w:r>
        <w:rPr>
          <w:rFonts w:ascii="Times New Roman" w:hAnsi="Times New Roman"/>
          <w:b/>
          <w:sz w:val="32"/>
          <w:szCs w:val="32"/>
        </w:rPr>
        <w:t>уля второго</w:t>
      </w:r>
      <w:r w:rsidRPr="008D2DDD">
        <w:rPr>
          <w:rFonts w:ascii="Times New Roman" w:hAnsi="Times New Roman"/>
          <w:b/>
          <w:sz w:val="32"/>
          <w:szCs w:val="32"/>
        </w:rPr>
        <w:t xml:space="preserve"> года обучения</w:t>
      </w:r>
    </w:p>
    <w:tbl>
      <w:tblPr>
        <w:tblW w:w="104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09"/>
        <w:gridCol w:w="1276"/>
        <w:gridCol w:w="1558"/>
        <w:gridCol w:w="1134"/>
      </w:tblGrid>
      <w:tr w:rsidR="009A4735" w:rsidRPr="00B30BE9" w:rsidTr="005E601E">
        <w:trPr>
          <w:cantSplit/>
          <w:trHeight w:val="1134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 </w:t>
            </w: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09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276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8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Общее кол-во часов</w:t>
            </w:r>
          </w:p>
        </w:tc>
      </w:tr>
      <w:tr w:rsidR="009A4735" w:rsidRPr="00B30BE9" w:rsidTr="005E601E">
        <w:tc>
          <w:tcPr>
            <w:tcW w:w="709" w:type="dxa"/>
          </w:tcPr>
          <w:p w:rsidR="009A4735" w:rsidRPr="00B30BE9" w:rsidRDefault="009F1207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9A4735" w:rsidRPr="00B30BE9" w:rsidRDefault="009F1207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Тактическая подготовка.</w:t>
            </w:r>
          </w:p>
        </w:tc>
        <w:tc>
          <w:tcPr>
            <w:tcW w:w="1276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  <w:tr w:rsidR="009A4735" w:rsidRPr="00B30BE9" w:rsidTr="005E601E">
        <w:trPr>
          <w:trHeight w:val="47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89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Виды ударов (атакующие, промежуточные, защитные).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51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Тренировки сложных подач и их приёма.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19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Имитационные упражнения.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4735" w:rsidRPr="00B30BE9" w:rsidTr="005E601E">
        <w:trPr>
          <w:trHeight w:val="45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Активный приём подачи накатом.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A4735" w:rsidRPr="00B30BE9" w:rsidTr="005E601E">
        <w:trPr>
          <w:trHeight w:val="49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Подрезка мяча справа и слева.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4735" w:rsidRPr="00B30BE9" w:rsidTr="005E601E">
        <w:trPr>
          <w:trHeight w:val="49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9F1207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Итог</w:t>
            </w:r>
            <w:r w:rsidR="009F1207" w:rsidRPr="009F1207">
              <w:rPr>
                <w:rFonts w:ascii="Times New Roman" w:hAnsi="Times New Roman"/>
                <w:sz w:val="28"/>
                <w:szCs w:val="28"/>
              </w:rPr>
              <w:t>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683"/>
        </w:trPr>
        <w:tc>
          <w:tcPr>
            <w:tcW w:w="709" w:type="dxa"/>
          </w:tcPr>
          <w:p w:rsidR="009A4735" w:rsidRPr="00B30BE9" w:rsidRDefault="009F1207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Техническая подготовка.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9A4735" w:rsidRPr="00B30BE9" w:rsidTr="005E601E">
        <w:trPr>
          <w:trHeight w:val="39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Восемь принципов выполнения удара.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3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Игра различными ударами без потери мяча.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8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Стойка. Координация у стола.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4735" w:rsidRPr="00B30BE9" w:rsidTr="005E601E">
        <w:trPr>
          <w:trHeight w:val="37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Перемещение у стола.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A4735" w:rsidRPr="00B30BE9" w:rsidTr="005E601E">
        <w:trPr>
          <w:trHeight w:val="41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Точность попадания. Техника.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1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9F1207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Итог</w:t>
            </w:r>
            <w:r w:rsidR="009F1207" w:rsidRPr="009F1207">
              <w:rPr>
                <w:rFonts w:ascii="Times New Roman" w:hAnsi="Times New Roman"/>
                <w:sz w:val="28"/>
                <w:szCs w:val="28"/>
              </w:rPr>
              <w:t>овое занятие. Текущий контроль успеваемости.</w:t>
            </w:r>
          </w:p>
        </w:tc>
        <w:tc>
          <w:tcPr>
            <w:tcW w:w="1276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64"/>
        </w:trPr>
        <w:tc>
          <w:tcPr>
            <w:tcW w:w="709" w:type="dxa"/>
          </w:tcPr>
          <w:p w:rsidR="009A4735" w:rsidRPr="00B30BE9" w:rsidRDefault="009F1207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Игровая подготовка.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9A4735" w:rsidRPr="00B30BE9" w:rsidTr="005E601E">
        <w:trPr>
          <w:trHeight w:val="41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Игры на счёт.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46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Парные игры.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46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9F1207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Ито</w:t>
            </w:r>
            <w:r w:rsidR="009F1207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E82ECC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2ECC">
              <w:rPr>
                <w:rFonts w:ascii="Times New Roman" w:hAnsi="Times New Roman"/>
                <w:b/>
                <w:sz w:val="28"/>
                <w:szCs w:val="28"/>
              </w:rPr>
              <w:t xml:space="preserve">      1</w:t>
            </w:r>
          </w:p>
        </w:tc>
        <w:tc>
          <w:tcPr>
            <w:tcW w:w="1558" w:type="dxa"/>
            <w:vAlign w:val="center"/>
          </w:tcPr>
          <w:p w:rsidR="009A4735" w:rsidRPr="00E82ECC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EC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E82ECC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EC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15"/>
        </w:trPr>
        <w:tc>
          <w:tcPr>
            <w:tcW w:w="709" w:type="dxa"/>
          </w:tcPr>
          <w:p w:rsidR="009A4735" w:rsidRPr="00B30BE9" w:rsidRDefault="009F1207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Упражнения по элементам (тренинг).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A473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A473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50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 xml:space="preserve">Упражнения для освоения и </w:t>
            </w:r>
            <w:r w:rsidRPr="00B30BE9">
              <w:rPr>
                <w:rFonts w:ascii="Times New Roman" w:hAnsi="Times New Roman"/>
                <w:sz w:val="28"/>
                <w:szCs w:val="28"/>
              </w:rPr>
              <w:lastRenderedPageBreak/>
              <w:t>совершенствования техники игры.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500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Комбинированные серии ударов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9F1207" w:rsidTr="005E601E">
        <w:trPr>
          <w:trHeight w:val="676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9F1207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Ито</w:t>
            </w:r>
            <w:r w:rsidR="009F1207" w:rsidRPr="009F1207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9F1207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51"/>
        </w:trPr>
        <w:tc>
          <w:tcPr>
            <w:tcW w:w="709" w:type="dxa"/>
          </w:tcPr>
          <w:p w:rsidR="009A4735" w:rsidRPr="00B30BE9" w:rsidRDefault="009F1207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Индивидуальная работа.</w:t>
            </w:r>
          </w:p>
        </w:tc>
        <w:tc>
          <w:tcPr>
            <w:tcW w:w="1276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9A4735" w:rsidRPr="00B30BE9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9A4735" w:rsidRPr="00B30BE9" w:rsidTr="005E601E">
        <w:trPr>
          <w:trHeight w:val="54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Индивидуальная короткая подача.</w:t>
            </w:r>
          </w:p>
        </w:tc>
        <w:tc>
          <w:tcPr>
            <w:tcW w:w="1276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55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Отработка технических приёмов настольного тенниса.</w:t>
            </w:r>
          </w:p>
        </w:tc>
        <w:tc>
          <w:tcPr>
            <w:tcW w:w="1276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57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9F1207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207">
              <w:rPr>
                <w:rFonts w:ascii="Times New Roman" w:hAnsi="Times New Roman"/>
                <w:sz w:val="28"/>
                <w:szCs w:val="28"/>
              </w:rPr>
              <w:t>Итог</w:t>
            </w:r>
            <w:r w:rsidR="009F1207">
              <w:rPr>
                <w:rFonts w:ascii="Times New Roman" w:hAnsi="Times New Roman"/>
                <w:sz w:val="28"/>
                <w:szCs w:val="28"/>
              </w:rPr>
              <w:t>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93"/>
        </w:trPr>
        <w:tc>
          <w:tcPr>
            <w:tcW w:w="709" w:type="dxa"/>
          </w:tcPr>
          <w:p w:rsidR="009A4735" w:rsidRPr="007F1B21" w:rsidRDefault="009F1207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5809" w:type="dxa"/>
          </w:tcPr>
          <w:p w:rsidR="009A4735" w:rsidRPr="007F1B21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1B21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6" w:type="dxa"/>
            <w:vAlign w:val="center"/>
          </w:tcPr>
          <w:p w:rsidR="009A4735" w:rsidRPr="007F1B21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7F1B21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A4735" w:rsidRPr="007F1B21" w:rsidRDefault="009F1207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4735" w:rsidRPr="00B30BE9" w:rsidTr="005E601E">
        <w:trPr>
          <w:trHeight w:val="54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145</w:t>
            </w:r>
          </w:p>
        </w:tc>
        <w:tc>
          <w:tcPr>
            <w:tcW w:w="1134" w:type="dxa"/>
            <w:vAlign w:val="center"/>
          </w:tcPr>
          <w:p w:rsidR="009A4735" w:rsidRPr="00B30BE9" w:rsidRDefault="00B53D28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</w:tr>
    </w:tbl>
    <w:p w:rsidR="009A4735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D2DDD" w:rsidRPr="008D2DDD" w:rsidRDefault="008D2DDD" w:rsidP="008D2DDD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  <w:r w:rsidRPr="008D2DDD">
        <w:rPr>
          <w:rFonts w:ascii="Times New Roman" w:hAnsi="Times New Roman"/>
          <w:b/>
          <w:sz w:val="32"/>
          <w:szCs w:val="32"/>
        </w:rPr>
        <w:t xml:space="preserve">Рабочая программа учебного модуля </w:t>
      </w:r>
      <w:r>
        <w:rPr>
          <w:rFonts w:ascii="Times New Roman" w:hAnsi="Times New Roman"/>
          <w:b/>
          <w:sz w:val="32"/>
          <w:szCs w:val="32"/>
        </w:rPr>
        <w:t>третьего</w:t>
      </w:r>
      <w:r w:rsidRPr="008D2DDD">
        <w:rPr>
          <w:rFonts w:ascii="Times New Roman" w:hAnsi="Times New Roman"/>
          <w:b/>
          <w:sz w:val="32"/>
          <w:szCs w:val="32"/>
        </w:rPr>
        <w:t xml:space="preserve"> года обучения</w:t>
      </w:r>
    </w:p>
    <w:tbl>
      <w:tblPr>
        <w:tblW w:w="104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09"/>
        <w:gridCol w:w="1276"/>
        <w:gridCol w:w="1558"/>
        <w:gridCol w:w="1134"/>
      </w:tblGrid>
      <w:tr w:rsidR="009A4735" w:rsidRPr="00B30BE9" w:rsidTr="005E601E">
        <w:trPr>
          <w:cantSplit/>
          <w:trHeight w:val="1134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 </w:t>
            </w: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09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276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8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Общее кол-во часов</w:t>
            </w:r>
          </w:p>
        </w:tc>
      </w:tr>
      <w:tr w:rsidR="009A4735" w:rsidRPr="00B30BE9" w:rsidTr="005E601E">
        <w:trPr>
          <w:trHeight w:val="547"/>
        </w:trPr>
        <w:tc>
          <w:tcPr>
            <w:tcW w:w="709" w:type="dxa"/>
          </w:tcPr>
          <w:p w:rsidR="009A4735" w:rsidRPr="00B30BE9" w:rsidRDefault="00D82FD4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Тактическая подготовка.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9A4735" w:rsidRPr="00B30BE9" w:rsidTr="005E601E">
        <w:trPr>
          <w:trHeight w:val="489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Тренировка сложных подач и их приёма.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AF09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</w:t>
            </w:r>
            <w:r w:rsidR="00AF09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1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 xml:space="preserve">Подрезка мяча слева и справа по </w:t>
            </w:r>
            <w:proofErr w:type="gramStart"/>
            <w:r w:rsidRPr="00B30BE9">
              <w:rPr>
                <w:rFonts w:ascii="Times New Roman" w:hAnsi="Times New Roman"/>
                <w:sz w:val="28"/>
                <w:szCs w:val="28"/>
              </w:rPr>
              <w:t>прямой</w:t>
            </w:r>
            <w:proofErr w:type="gramEnd"/>
            <w:r w:rsidRPr="00B30B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AF09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</w:t>
            </w:r>
            <w:r w:rsidR="00AF09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19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Активный приём подач «накатом».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AF09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</w:t>
            </w:r>
            <w:r w:rsidR="00AF09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5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Имитационные упражнения.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4735" w:rsidRPr="00B30BE9" w:rsidTr="005E601E">
        <w:trPr>
          <w:trHeight w:val="49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D82FD4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Ито</w:t>
            </w:r>
            <w:r w:rsidR="00D82FD4" w:rsidRPr="00D82FD4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91"/>
        </w:trPr>
        <w:tc>
          <w:tcPr>
            <w:tcW w:w="709" w:type="dxa"/>
          </w:tcPr>
          <w:p w:rsidR="009A4735" w:rsidRPr="00B30BE9" w:rsidRDefault="00D82FD4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Техническая подготовка.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AF091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F091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9A4735" w:rsidRPr="00B30BE9" w:rsidTr="005E601E">
        <w:trPr>
          <w:trHeight w:val="68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Игра различными ударами без потери мяча.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AF09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</w:t>
            </w:r>
            <w:r w:rsidR="00AF09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39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Техника передвижений у стола. Стойка.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AF09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</w:t>
            </w:r>
            <w:r w:rsidR="00AF09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3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Точность попадания. Техника обработки мяча.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AF09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</w:t>
            </w:r>
            <w:r w:rsidR="00AF09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8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Восемь принципов выполнения удара.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A4735" w:rsidRPr="00B30BE9" w:rsidTr="005E601E">
        <w:trPr>
          <w:trHeight w:val="377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D82FD4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Итоговое занятие. Текущий ко</w:t>
            </w:r>
            <w:r w:rsidR="00D82FD4" w:rsidRPr="00D82FD4">
              <w:rPr>
                <w:rFonts w:ascii="Times New Roman" w:hAnsi="Times New Roman"/>
                <w:sz w:val="28"/>
                <w:szCs w:val="28"/>
              </w:rPr>
              <w:t>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377"/>
        </w:trPr>
        <w:tc>
          <w:tcPr>
            <w:tcW w:w="709" w:type="dxa"/>
          </w:tcPr>
          <w:p w:rsidR="009A4735" w:rsidRPr="00B30BE9" w:rsidRDefault="00D82FD4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Игровая подготовка.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34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</w:tr>
      <w:tr w:rsidR="009A4735" w:rsidRPr="00B30BE9" w:rsidTr="005E601E">
        <w:trPr>
          <w:trHeight w:val="41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Игры на счёт.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9A4735" w:rsidRPr="00B30BE9" w:rsidTr="005E601E">
        <w:trPr>
          <w:trHeight w:val="464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Парные игры.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9A4735" w:rsidRPr="00B30BE9" w:rsidTr="005E601E">
        <w:trPr>
          <w:trHeight w:val="41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D82FD4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Ито</w:t>
            </w:r>
            <w:r w:rsidR="00D82FD4" w:rsidRPr="00D82FD4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11"/>
        </w:trPr>
        <w:tc>
          <w:tcPr>
            <w:tcW w:w="709" w:type="dxa"/>
          </w:tcPr>
          <w:p w:rsidR="009A4735" w:rsidRPr="00B30BE9" w:rsidRDefault="00D82FD4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A4735" w:rsidRPr="00B30BE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Упражнения по элементам (тренинг).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A473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A473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46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Упражнения для освоения техники и тактики игры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 xml:space="preserve">        5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4735"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A4735" w:rsidRPr="00B30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A4735" w:rsidRPr="00B30BE9" w:rsidTr="005E601E">
        <w:trPr>
          <w:trHeight w:val="41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Комбинированные серии ударов.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450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D82FD4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Ито</w:t>
            </w:r>
            <w:r w:rsidR="00D82FD4" w:rsidRPr="00D82FD4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63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Индивидуальная работа.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A473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4735" w:rsidRPr="00B30BE9" w:rsidTr="005E601E">
        <w:trPr>
          <w:trHeight w:val="57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Отработка технических приёмов настольного тенниса.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4735" w:rsidRPr="00B30BE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9A4735" w:rsidRPr="00B30BE9" w:rsidTr="005E601E">
        <w:trPr>
          <w:trHeight w:val="551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Судейская практика</w:t>
            </w:r>
          </w:p>
        </w:tc>
        <w:tc>
          <w:tcPr>
            <w:tcW w:w="1276" w:type="dxa"/>
            <w:vAlign w:val="center"/>
          </w:tcPr>
          <w:p w:rsidR="009A4735" w:rsidRPr="00B30BE9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B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4735" w:rsidRPr="00B30BE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A4735" w:rsidRPr="00B30BE9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A4735" w:rsidRPr="00B30BE9" w:rsidTr="005E601E">
        <w:trPr>
          <w:trHeight w:val="54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D82FD4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Ито</w:t>
            </w:r>
            <w:r w:rsidR="00D82FD4" w:rsidRPr="00D82FD4">
              <w:rPr>
                <w:rFonts w:ascii="Times New Roman" w:hAnsi="Times New Roman"/>
                <w:sz w:val="28"/>
                <w:szCs w:val="28"/>
              </w:rPr>
              <w:t>говое занятие. Текущий контроль успеваемости</w:t>
            </w:r>
          </w:p>
        </w:tc>
        <w:tc>
          <w:tcPr>
            <w:tcW w:w="1276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A4735" w:rsidRPr="00D82FD4" w:rsidRDefault="009A4735" w:rsidP="00F36C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F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4735" w:rsidRPr="00B30BE9" w:rsidTr="005E601E">
        <w:trPr>
          <w:trHeight w:val="575"/>
        </w:trPr>
        <w:tc>
          <w:tcPr>
            <w:tcW w:w="709" w:type="dxa"/>
          </w:tcPr>
          <w:p w:rsidR="009A4735" w:rsidRPr="009B217F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217F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5809" w:type="dxa"/>
          </w:tcPr>
          <w:p w:rsidR="009A4735" w:rsidRPr="009B217F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217F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6" w:type="dxa"/>
            <w:vAlign w:val="center"/>
          </w:tcPr>
          <w:p w:rsidR="009A4735" w:rsidRPr="009B217F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9A4735" w:rsidRPr="009B217F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A4735" w:rsidRPr="009B217F" w:rsidRDefault="00D82FD4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4735" w:rsidRPr="00B30BE9" w:rsidTr="005E601E">
        <w:trPr>
          <w:trHeight w:val="575"/>
        </w:trPr>
        <w:tc>
          <w:tcPr>
            <w:tcW w:w="7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A4735" w:rsidRPr="00B30BE9" w:rsidRDefault="009A4735" w:rsidP="00F36C4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BE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9A4735" w:rsidRPr="00B30BE9" w:rsidRDefault="00E548CE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558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265</w:t>
            </w:r>
          </w:p>
        </w:tc>
        <w:tc>
          <w:tcPr>
            <w:tcW w:w="1134" w:type="dxa"/>
            <w:vAlign w:val="center"/>
          </w:tcPr>
          <w:p w:rsidR="009A4735" w:rsidRPr="00B30BE9" w:rsidRDefault="00AF091D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324</w:t>
            </w:r>
          </w:p>
        </w:tc>
      </w:tr>
    </w:tbl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4735" w:rsidRPr="00F36C44" w:rsidRDefault="008D2DDD" w:rsidP="00C13CE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A4735" w:rsidRPr="00F36C44">
        <w:rPr>
          <w:rFonts w:ascii="Times New Roman" w:hAnsi="Times New Roman"/>
          <w:b/>
          <w:sz w:val="28"/>
          <w:szCs w:val="28"/>
        </w:rPr>
        <w:lastRenderedPageBreak/>
        <w:t>Содержание программы 1 год обучения.</w:t>
      </w:r>
    </w:p>
    <w:p w:rsidR="009A4735" w:rsidRPr="00F36C44" w:rsidRDefault="009A4735" w:rsidP="005B5984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Техника: совершенствование, пе</w:t>
      </w:r>
      <w:r w:rsidR="005B5984">
        <w:rPr>
          <w:rFonts w:ascii="Times New Roman" w:hAnsi="Times New Roman"/>
          <w:b/>
          <w:sz w:val="28"/>
          <w:szCs w:val="28"/>
        </w:rPr>
        <w:t xml:space="preserve">редвижения и координация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Упражнения с ракеткой и мячом. Техника передвижения у стола, координация. Точность попадания.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 xml:space="preserve">Атака, контратака. Подача мяча. </w:t>
      </w:r>
    </w:p>
    <w:p w:rsidR="009A4735" w:rsidRPr="00F36C44" w:rsidRDefault="009A4735" w:rsidP="00F36C4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Тактика: отработка техник</w:t>
      </w:r>
      <w:r w:rsidR="005B5984">
        <w:rPr>
          <w:rFonts w:ascii="Times New Roman" w:hAnsi="Times New Roman"/>
          <w:b/>
          <w:sz w:val="28"/>
          <w:szCs w:val="28"/>
        </w:rPr>
        <w:t xml:space="preserve">о-тактической комбинации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Теоретические примеры.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Удары справа и слева. Срезка в ближнюю и дальнюю зону. Тактические приёмы. Возврат мяча срезкой слева влево.</w:t>
      </w:r>
    </w:p>
    <w:p w:rsidR="009A4735" w:rsidRPr="00F36C44" w:rsidRDefault="009A4735" w:rsidP="00F36C4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Индивидуальная п</w:t>
      </w:r>
      <w:r w:rsidR="005B5984">
        <w:rPr>
          <w:rFonts w:ascii="Times New Roman" w:hAnsi="Times New Roman"/>
          <w:b/>
          <w:sz w:val="28"/>
          <w:szCs w:val="28"/>
        </w:rPr>
        <w:t xml:space="preserve">одготовка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Индивидуальный разбор упражнений.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 xml:space="preserve">Практический компонент: 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</w:rPr>
        <w:t>Совершенствование техники выполнения индивидуального приёма.</w:t>
      </w:r>
    </w:p>
    <w:p w:rsidR="009A4735" w:rsidRPr="00F36C44" w:rsidRDefault="005B5984" w:rsidP="00F36C4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Игры на счёт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Правила игры.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 xml:space="preserve">Практический компонент: 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Практика. Игры на счёт: короткие и длинные партии.</w:t>
      </w:r>
    </w:p>
    <w:p w:rsidR="009A4735" w:rsidRPr="00F36C44" w:rsidRDefault="009A4735" w:rsidP="00F36C4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Простые упражнения по эле</w:t>
      </w:r>
      <w:r w:rsidR="005B5984">
        <w:rPr>
          <w:rFonts w:ascii="Times New Roman" w:hAnsi="Times New Roman"/>
          <w:b/>
          <w:sz w:val="28"/>
          <w:szCs w:val="28"/>
        </w:rPr>
        <w:t xml:space="preserve">ментам (без усложнений) 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Совершенствование подач и их приёма.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Имитация ударов на столе. Упражнения на развитие скорости удара.</w:t>
      </w:r>
    </w:p>
    <w:p w:rsidR="009A4735" w:rsidRPr="00F36C44" w:rsidRDefault="009A4735" w:rsidP="00F36C4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Контроль нормати</w:t>
      </w:r>
      <w:r w:rsidR="005B5984">
        <w:rPr>
          <w:rFonts w:ascii="Times New Roman" w:hAnsi="Times New Roman"/>
          <w:b/>
          <w:sz w:val="28"/>
          <w:szCs w:val="28"/>
        </w:rPr>
        <w:t xml:space="preserve">вов физического развития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  <w:u w:val="single"/>
        </w:rPr>
        <w:lastRenderedPageBreak/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Контроль нормативов технической подготовки. Тесты итоговые.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Сдача нормативов. Индивидуальная работа.</w:t>
      </w:r>
    </w:p>
    <w:p w:rsidR="009A4735" w:rsidRPr="00F36C44" w:rsidRDefault="005B5984" w:rsidP="00C13CE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</w:t>
      </w:r>
      <w:r w:rsidR="009A4735" w:rsidRPr="00F36C44">
        <w:rPr>
          <w:rFonts w:ascii="Times New Roman" w:hAnsi="Times New Roman"/>
          <w:b/>
          <w:sz w:val="28"/>
          <w:szCs w:val="28"/>
        </w:rPr>
        <w:t>ние программы 2 год обучения.</w:t>
      </w:r>
    </w:p>
    <w:p w:rsidR="009A4735" w:rsidRPr="00F36C44" w:rsidRDefault="005B5984" w:rsidP="005B5984">
      <w:pPr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Тактическая подготовка 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Виды ударов. Тренировка сложных подач и их приёма.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Имитационные упражнения. Активный приём подачи «накатом». Подрезка мяча слева и справа.</w:t>
      </w:r>
    </w:p>
    <w:p w:rsidR="009A4735" w:rsidRPr="00F36C44" w:rsidRDefault="005B5984" w:rsidP="00F36C44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Техническая подготовка  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Восемь принципов выполнения удара. Игра различными ударами без потери мячи.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Стойка. Координация у стола. Перемещение у стола. Точность попадания, техника.</w:t>
      </w:r>
    </w:p>
    <w:p w:rsidR="009A4735" w:rsidRPr="00F36C44" w:rsidRDefault="009A4735" w:rsidP="00F36C44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Игровая подготовка</w:t>
      </w:r>
      <w:r w:rsidR="005B5984">
        <w:rPr>
          <w:rFonts w:ascii="Times New Roman" w:hAnsi="Times New Roman"/>
          <w:b/>
          <w:sz w:val="28"/>
          <w:szCs w:val="28"/>
        </w:rPr>
        <w:t xml:space="preserve">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Игры на счёт. Парные игры.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 xml:space="preserve">Практический компонент: 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Игры на счёт. Парные игры.</w:t>
      </w:r>
    </w:p>
    <w:p w:rsidR="009A4735" w:rsidRPr="00F36C44" w:rsidRDefault="009A4735" w:rsidP="00F36C44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Упражнения</w:t>
      </w:r>
      <w:r w:rsidR="005B5984">
        <w:rPr>
          <w:rFonts w:ascii="Times New Roman" w:hAnsi="Times New Roman"/>
          <w:b/>
          <w:sz w:val="28"/>
          <w:szCs w:val="28"/>
        </w:rPr>
        <w:t xml:space="preserve"> по элементам. Тренинг. 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Упражнения для освоения и совершенствования техники игры. Комбинированные серии ударов.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 xml:space="preserve">Практический компонент: 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Упражнения для освоения и совершенствования техники игры. Комбинированные серии ударов.</w:t>
      </w:r>
    </w:p>
    <w:p w:rsidR="009A4735" w:rsidRPr="00F36C44" w:rsidRDefault="005B5984" w:rsidP="00F36C44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Индивидуальная работа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Индивидуальная короткая подача. Отработка технических приёмов настольного тенниса.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Индивидуальная короткая подача. Отработка технических приёмов настольного тенниса.</w:t>
      </w:r>
    </w:p>
    <w:p w:rsidR="005B5984" w:rsidRDefault="005B5984" w:rsidP="00C13CE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A4735" w:rsidRPr="00F36C44" w:rsidRDefault="009A4735" w:rsidP="00C13CE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Содержание программы 3 год обучения.</w:t>
      </w:r>
    </w:p>
    <w:p w:rsidR="009A4735" w:rsidRPr="00F36C44" w:rsidRDefault="005B5984" w:rsidP="005B5984">
      <w:pPr>
        <w:spacing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1.Тактическая подготовка 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Виды ударов. Тренировка сложных подач и их приёма.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 xml:space="preserve">Имитационные упражнения. Активный приём подачи «накатом». Подрезка мяча слева и справа, по </w:t>
      </w:r>
      <w:proofErr w:type="gramStart"/>
      <w:r w:rsidRPr="00F36C44">
        <w:rPr>
          <w:rFonts w:ascii="Times New Roman" w:hAnsi="Times New Roman"/>
          <w:sz w:val="28"/>
          <w:szCs w:val="28"/>
        </w:rPr>
        <w:t>прямой</w:t>
      </w:r>
      <w:proofErr w:type="gramEnd"/>
      <w:r w:rsidRPr="00F36C44">
        <w:rPr>
          <w:rFonts w:ascii="Times New Roman" w:hAnsi="Times New Roman"/>
          <w:sz w:val="28"/>
          <w:szCs w:val="28"/>
        </w:rPr>
        <w:t>.</w:t>
      </w:r>
    </w:p>
    <w:p w:rsidR="009A4735" w:rsidRPr="00F36C44" w:rsidRDefault="005B5984" w:rsidP="00F36C44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Техническая подготовка  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Восемь принципов выполнения удара. Игра различными ударами без потери мячи.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Стойка. Координация у стола. Перемещение у стола. Точность попадания, техника обработки мяча.</w:t>
      </w:r>
    </w:p>
    <w:p w:rsidR="009A4735" w:rsidRPr="00F36C44" w:rsidRDefault="005B5984" w:rsidP="00F36C44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Игровая подготовка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Игры на счёт. Парные игры.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 xml:space="preserve">Практический компонент: 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Игры на счёт. Парные игры.</w:t>
      </w:r>
    </w:p>
    <w:p w:rsidR="009A4735" w:rsidRPr="00F36C44" w:rsidRDefault="009A4735" w:rsidP="00F36C44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Упражнения</w:t>
      </w:r>
      <w:r w:rsidR="005B5984">
        <w:rPr>
          <w:rFonts w:ascii="Times New Roman" w:hAnsi="Times New Roman"/>
          <w:b/>
          <w:sz w:val="28"/>
          <w:szCs w:val="28"/>
        </w:rPr>
        <w:t xml:space="preserve"> по элементам. Тренинг. 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lastRenderedPageBreak/>
        <w:t>Упражнения для освоения и совершенствования техники игры. Комбинированные серии ударов.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 xml:space="preserve">Практический компонент: 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Упражнения для освоения и совершенствования техники игры. Комбинированные серии ударов.</w:t>
      </w:r>
    </w:p>
    <w:p w:rsidR="009A4735" w:rsidRPr="00F36C44" w:rsidRDefault="005B5984" w:rsidP="00F36C44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работа 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Отработка технических приёмов настольного тенниса. Судейская практика.</w:t>
      </w:r>
    </w:p>
    <w:p w:rsidR="009A4735" w:rsidRPr="00F36C44" w:rsidRDefault="009A4735" w:rsidP="00C13CEC">
      <w:pPr>
        <w:spacing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 компонент:</w:t>
      </w:r>
    </w:p>
    <w:p w:rsidR="009A4735" w:rsidRPr="00F36C44" w:rsidRDefault="009A4735" w:rsidP="00F36C44">
      <w:pPr>
        <w:spacing w:line="240" w:lineRule="auto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Отработка технических приёмов настольного тенниса. Судейская практика.</w:t>
      </w:r>
    </w:p>
    <w:p w:rsidR="00D82FD4" w:rsidRDefault="00D82FD4" w:rsidP="00C13CEC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82FD4" w:rsidRPr="00F36C44" w:rsidRDefault="00565827" w:rsidP="00F76EA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82FD4" w:rsidRPr="00F36C44">
        <w:rPr>
          <w:rFonts w:ascii="Times New Roman" w:hAnsi="Times New Roman"/>
          <w:b/>
          <w:sz w:val="28"/>
          <w:szCs w:val="28"/>
        </w:rPr>
        <w:lastRenderedPageBreak/>
        <w:t>Условия реализации программы</w:t>
      </w:r>
    </w:p>
    <w:p w:rsidR="00D82FD4" w:rsidRPr="002729D0" w:rsidRDefault="00D82FD4" w:rsidP="00D82FD4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Обучение проходит в </w:t>
      </w:r>
      <w:r w:rsidR="00F76EA9">
        <w:rPr>
          <w:rFonts w:ascii="Times New Roman" w:hAnsi="Times New Roman"/>
          <w:sz w:val="28"/>
          <w:szCs w:val="28"/>
        </w:rPr>
        <w:t>зале</w:t>
      </w:r>
      <w:r w:rsidRPr="002729D0">
        <w:rPr>
          <w:rFonts w:ascii="Times New Roman" w:hAnsi="Times New Roman"/>
          <w:sz w:val="28"/>
          <w:szCs w:val="28"/>
        </w:rPr>
        <w:t>, соответствующем нормам САНПИН, оборудованным всем необходимым: теннисные столы, сетки для настольного тенниса, ракетки для настольного тенниса, мячи для настольного тенниса, методическая литература.</w:t>
      </w:r>
    </w:p>
    <w:p w:rsidR="00D82FD4" w:rsidRPr="002729D0" w:rsidRDefault="00D82FD4" w:rsidP="00D82FD4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Работу по программе осуществляет</w:t>
      </w:r>
      <w:r w:rsidR="00F76EA9">
        <w:rPr>
          <w:rFonts w:ascii="Times New Roman" w:hAnsi="Times New Roman"/>
          <w:sz w:val="28"/>
          <w:szCs w:val="28"/>
        </w:rPr>
        <w:t xml:space="preserve"> тренер-преподаватель</w:t>
      </w:r>
      <w:r w:rsidRPr="002729D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729D0">
        <w:rPr>
          <w:rFonts w:ascii="Times New Roman" w:hAnsi="Times New Roman"/>
          <w:sz w:val="28"/>
          <w:szCs w:val="28"/>
        </w:rPr>
        <w:t>обладающим</w:t>
      </w:r>
      <w:proofErr w:type="gramEnd"/>
      <w:r w:rsidRPr="002729D0">
        <w:rPr>
          <w:rFonts w:ascii="Times New Roman" w:hAnsi="Times New Roman"/>
          <w:sz w:val="28"/>
          <w:szCs w:val="28"/>
        </w:rPr>
        <w:t xml:space="preserve"> знаниями и навыками обучения игре в настольный теннис.</w:t>
      </w:r>
    </w:p>
    <w:p w:rsidR="009A4735" w:rsidRPr="00600221" w:rsidRDefault="00D82FD4" w:rsidP="00C13CEC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</w:t>
      </w:r>
      <w:r w:rsidR="009A4735" w:rsidRPr="00600221">
        <w:rPr>
          <w:rFonts w:ascii="Times New Roman" w:hAnsi="Times New Roman"/>
          <w:b/>
          <w:bCs/>
          <w:sz w:val="28"/>
          <w:szCs w:val="28"/>
        </w:rPr>
        <w:t>дическое обеспечение</w:t>
      </w:r>
    </w:p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t>1-й год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992"/>
        <w:gridCol w:w="1418"/>
        <w:gridCol w:w="1701"/>
        <w:gridCol w:w="2976"/>
      </w:tblGrid>
      <w:tr w:rsidR="00D82FD4" w:rsidRPr="00B30BE9" w:rsidTr="00D82FD4">
        <w:tc>
          <w:tcPr>
            <w:tcW w:w="67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занятия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Приемы и методы организации занятий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Методический и дидактический материал</w:t>
            </w:r>
          </w:p>
        </w:tc>
        <w:tc>
          <w:tcPr>
            <w:tcW w:w="2976" w:type="dxa"/>
          </w:tcPr>
          <w:p w:rsidR="00D82FD4" w:rsidRPr="00B30BE9" w:rsidRDefault="00D82FD4" w:rsidP="005E601E">
            <w:pPr>
              <w:ind w:firstLine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оснащение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Техника: совершенствование передвижения и координации.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Тактика: отработка технико – тактической комбинации.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Индивидуальная подготовка.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Игры на счёт.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Словесный,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Тетрадь для записей и зарисовок, ручка, простой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rPr>
          <w:trHeight w:val="453"/>
        </w:trPr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Простые упражнения по элементам (без усложнений).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Контроль нормативов физического развития.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</w:tbl>
    <w:p w:rsidR="009A4735" w:rsidRPr="00600221" w:rsidRDefault="009A4735" w:rsidP="00600221">
      <w:pPr>
        <w:ind w:firstLine="720"/>
        <w:rPr>
          <w:rFonts w:ascii="Times New Roman" w:hAnsi="Times New Roman"/>
          <w:sz w:val="28"/>
          <w:szCs w:val="28"/>
        </w:rPr>
      </w:pPr>
    </w:p>
    <w:p w:rsidR="009A4735" w:rsidRPr="00600221" w:rsidRDefault="009A4735" w:rsidP="00C13CEC">
      <w:pPr>
        <w:ind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t>Методическое обеспечение</w:t>
      </w:r>
    </w:p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t>2-й год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992"/>
        <w:gridCol w:w="1418"/>
        <w:gridCol w:w="1701"/>
        <w:gridCol w:w="2976"/>
      </w:tblGrid>
      <w:tr w:rsidR="00D82FD4" w:rsidRPr="00B30BE9" w:rsidTr="00D82FD4">
        <w:tc>
          <w:tcPr>
            <w:tcW w:w="67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Фор-мы</w:t>
            </w:r>
            <w:proofErr w:type="gram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заня-тия</w:t>
            </w:r>
            <w:proofErr w:type="spellEnd"/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Приемы и методы организации занятий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Методический и дидактический материал</w:t>
            </w:r>
          </w:p>
        </w:tc>
        <w:tc>
          <w:tcPr>
            <w:tcW w:w="2976" w:type="dxa"/>
          </w:tcPr>
          <w:p w:rsidR="00D82FD4" w:rsidRPr="00B30BE9" w:rsidRDefault="00D82FD4" w:rsidP="005E601E">
            <w:pPr>
              <w:ind w:firstLine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оснащение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30BE9">
              <w:rPr>
                <w:rFonts w:ascii="Times New Roman" w:hAnsi="Times New Roman"/>
                <w:sz w:val="24"/>
                <w:szCs w:val="24"/>
              </w:rPr>
              <w:t>Тактичес</w:t>
            </w:r>
            <w:proofErr w:type="spellEnd"/>
            <w:r w:rsidRPr="00B30BE9">
              <w:rPr>
                <w:rFonts w:ascii="Times New Roman" w:hAnsi="Times New Roman"/>
                <w:sz w:val="24"/>
                <w:szCs w:val="24"/>
              </w:rPr>
              <w:t>-кая</w:t>
            </w:r>
            <w:proofErr w:type="gramEnd"/>
            <w:r w:rsidRPr="00B30BE9">
              <w:rPr>
                <w:rFonts w:ascii="Times New Roman" w:hAnsi="Times New Roman"/>
                <w:sz w:val="24"/>
                <w:szCs w:val="24"/>
              </w:rPr>
              <w:t xml:space="preserve"> подготовка.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 xml:space="preserve">Техническая </w:t>
            </w:r>
            <w:r w:rsidRPr="00B30BE9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Беседа, рассказ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Словесный,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Тетрадь для записей и зарисовок, ручка, простой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rPr>
          <w:trHeight w:val="1675"/>
        </w:trPr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Игровая подготовка.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Упражнения по элементам. Тренинг.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</w:tbl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t>Методическое обеспечение</w:t>
      </w:r>
    </w:p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t>3-й год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992"/>
        <w:gridCol w:w="1418"/>
        <w:gridCol w:w="1701"/>
        <w:gridCol w:w="2976"/>
      </w:tblGrid>
      <w:tr w:rsidR="00D82FD4" w:rsidRPr="00B30BE9" w:rsidTr="00D82FD4">
        <w:tc>
          <w:tcPr>
            <w:tcW w:w="67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  <w:proofErr w:type="spellStart"/>
            <w:proofErr w:type="gram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заня-тия</w:t>
            </w:r>
            <w:proofErr w:type="spellEnd"/>
            <w:proofErr w:type="gramEnd"/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Приемы и методы </w:t>
            </w:r>
            <w:proofErr w:type="spellStart"/>
            <w:proofErr w:type="gram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организа-ции</w:t>
            </w:r>
            <w:proofErr w:type="spellEnd"/>
            <w:proofErr w:type="gram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</w:t>
            </w:r>
            <w:proofErr w:type="spell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-кий</w:t>
            </w:r>
            <w:proofErr w:type="gram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</w:t>
            </w:r>
            <w:proofErr w:type="spellEnd"/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-кий материал</w:t>
            </w:r>
          </w:p>
        </w:tc>
        <w:tc>
          <w:tcPr>
            <w:tcW w:w="2976" w:type="dxa"/>
          </w:tcPr>
          <w:p w:rsidR="00D82FD4" w:rsidRPr="00B30BE9" w:rsidRDefault="00D82FD4" w:rsidP="0060022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оснащение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Тактическая подготовка</w:t>
            </w:r>
            <w:r w:rsidRPr="00B30BE9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Тетрадь для записей и зарисовок, ручка, простой карандаш, ластик,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rPr>
          <w:trHeight w:val="1675"/>
        </w:trPr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Игровая подготовка.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Упражнения по элементам. Тренинг.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752092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  <w:proofErr w:type="gramStart"/>
            <w:r w:rsidR="00752092"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D82FD4">
        <w:tc>
          <w:tcPr>
            <w:tcW w:w="675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AF09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Литература, </w:t>
            </w:r>
            <w:r w:rsidR="00AF091D">
              <w:rPr>
                <w:rFonts w:ascii="Times New Roman" w:hAnsi="Times New Roman"/>
                <w:bCs/>
                <w:sz w:val="24"/>
                <w:szCs w:val="24"/>
              </w:rPr>
              <w:t>видео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материал.</w:t>
            </w:r>
          </w:p>
        </w:tc>
        <w:tc>
          <w:tcPr>
            <w:tcW w:w="297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</w:tbl>
    <w:p w:rsidR="009A4735" w:rsidRPr="00600221" w:rsidRDefault="009A4735" w:rsidP="00600221">
      <w:pPr>
        <w:ind w:firstLine="720"/>
        <w:rPr>
          <w:rFonts w:ascii="Times New Roman" w:hAnsi="Times New Roman"/>
          <w:sz w:val="28"/>
          <w:szCs w:val="28"/>
        </w:rPr>
      </w:pPr>
    </w:p>
    <w:p w:rsidR="009A4735" w:rsidRPr="00E548CE" w:rsidRDefault="00E548CE" w:rsidP="00E548CE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548CE">
        <w:rPr>
          <w:rFonts w:ascii="Times New Roman" w:hAnsi="Times New Roman"/>
          <w:b/>
          <w:sz w:val="28"/>
          <w:szCs w:val="28"/>
          <w:u w:val="single"/>
        </w:rPr>
        <w:lastRenderedPageBreak/>
        <w:t>Оценочные материалы</w:t>
      </w:r>
    </w:p>
    <w:p w:rsidR="00E548CE" w:rsidRPr="00E548CE" w:rsidRDefault="00E548CE" w:rsidP="00E548CE">
      <w:pPr>
        <w:jc w:val="center"/>
        <w:rPr>
          <w:rFonts w:ascii="Times New Roman" w:hAnsi="Times New Roman"/>
          <w:b/>
          <w:sz w:val="28"/>
          <w:szCs w:val="28"/>
        </w:rPr>
      </w:pPr>
      <w:r w:rsidRPr="00E548CE">
        <w:rPr>
          <w:rFonts w:ascii="Times New Roman" w:hAnsi="Times New Roman"/>
          <w:b/>
          <w:sz w:val="28"/>
          <w:szCs w:val="28"/>
        </w:rPr>
        <w:t xml:space="preserve">Критерии текущего контроля успеваемости, </w:t>
      </w:r>
      <w:r w:rsidR="0091180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548CE">
        <w:rPr>
          <w:rFonts w:ascii="Times New Roman" w:hAnsi="Times New Roman"/>
          <w:b/>
          <w:sz w:val="28"/>
          <w:szCs w:val="28"/>
        </w:rPr>
        <w:t>проводимых</w:t>
      </w:r>
      <w:proofErr w:type="gramEnd"/>
      <w:r w:rsidRPr="00E548CE">
        <w:rPr>
          <w:rFonts w:ascii="Times New Roman" w:hAnsi="Times New Roman"/>
          <w:b/>
          <w:sz w:val="28"/>
          <w:szCs w:val="28"/>
        </w:rPr>
        <w:t xml:space="preserve"> в форме наблюдения</w:t>
      </w:r>
    </w:p>
    <w:p w:rsidR="00E548CE" w:rsidRDefault="00E548CE" w:rsidP="00E548CE">
      <w:pPr>
        <w:pStyle w:val="11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C1F2F">
        <w:rPr>
          <w:rFonts w:ascii="Times New Roman" w:hAnsi="Times New Roman"/>
          <w:sz w:val="24"/>
          <w:szCs w:val="24"/>
        </w:rPr>
        <w:t>Низкий уровень</w:t>
      </w:r>
      <w:r w:rsidRPr="009C1F2F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9C1F2F">
        <w:rPr>
          <w:rFonts w:ascii="Times New Roman" w:hAnsi="Times New Roman"/>
          <w:sz w:val="24"/>
          <w:szCs w:val="24"/>
        </w:rPr>
        <w:t xml:space="preserve">учащийся имеет знания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9C1F2F">
        <w:rPr>
          <w:rFonts w:ascii="Times New Roman" w:hAnsi="Times New Roman"/>
          <w:sz w:val="24"/>
          <w:szCs w:val="24"/>
        </w:rPr>
        <w:t>правилах игры, владеет простейшими основ</w:t>
      </w:r>
      <w:r>
        <w:rPr>
          <w:rFonts w:ascii="Times New Roman" w:hAnsi="Times New Roman"/>
          <w:sz w:val="24"/>
          <w:szCs w:val="24"/>
        </w:rPr>
        <w:t xml:space="preserve">ами техники настольного тенниса, умеет проводить </w:t>
      </w:r>
      <w:r w:rsidRPr="009C1F2F">
        <w:rPr>
          <w:rFonts w:ascii="Times New Roman" w:hAnsi="Times New Roman"/>
          <w:sz w:val="24"/>
          <w:szCs w:val="24"/>
        </w:rPr>
        <w:t>специальную разминку теннисиста</w:t>
      </w:r>
      <w:r>
        <w:rPr>
          <w:rFonts w:ascii="Times New Roman" w:hAnsi="Times New Roman"/>
          <w:sz w:val="24"/>
          <w:szCs w:val="24"/>
        </w:rPr>
        <w:t>, знаком с правилами проведений соревнований по данному виду спорта.</w:t>
      </w:r>
    </w:p>
    <w:p w:rsidR="00E548CE" w:rsidRDefault="00E548CE" w:rsidP="00E548CE">
      <w:pPr>
        <w:pStyle w:val="11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95A99">
        <w:rPr>
          <w:rFonts w:ascii="Times New Roman" w:hAnsi="Times New Roman"/>
          <w:sz w:val="24"/>
          <w:szCs w:val="24"/>
        </w:rPr>
        <w:t>Средний уровень – учащийся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более глубокие знания о правилах игры и спорных ситуациях, хорошо владеет арсеналом технических приёмов и применяет их на практике, знаком с основами судейства в настольном теннисе, умеет </w:t>
      </w:r>
      <w:r w:rsidRPr="00A95A99">
        <w:rPr>
          <w:rFonts w:ascii="Times New Roman" w:hAnsi="Times New Roman"/>
          <w:sz w:val="24"/>
          <w:szCs w:val="24"/>
        </w:rPr>
        <w:t>составлять график соревнований в личном</w:t>
      </w:r>
      <w:r>
        <w:rPr>
          <w:rFonts w:ascii="Times New Roman" w:hAnsi="Times New Roman"/>
          <w:sz w:val="24"/>
          <w:szCs w:val="24"/>
        </w:rPr>
        <w:t xml:space="preserve"> зачёте и определять победителя.</w:t>
      </w:r>
    </w:p>
    <w:p w:rsidR="00E548CE" w:rsidRPr="00772CA9" w:rsidRDefault="00E548CE" w:rsidP="00E548CE">
      <w:pPr>
        <w:pStyle w:val="11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72CA9">
        <w:rPr>
          <w:rFonts w:ascii="Times New Roman" w:hAnsi="Times New Roman"/>
          <w:sz w:val="24"/>
          <w:szCs w:val="24"/>
        </w:rPr>
        <w:t>Высокий уровень</w:t>
      </w:r>
      <w:r>
        <w:t xml:space="preserve">  -   </w:t>
      </w:r>
      <w:r w:rsidRPr="00772CA9">
        <w:rPr>
          <w:rFonts w:ascii="Times New Roman" w:hAnsi="Times New Roman"/>
          <w:sz w:val="24"/>
          <w:szCs w:val="24"/>
        </w:rPr>
        <w:t xml:space="preserve">учащийся </w:t>
      </w:r>
      <w:r>
        <w:rPr>
          <w:rFonts w:ascii="Times New Roman" w:hAnsi="Times New Roman"/>
          <w:sz w:val="24"/>
          <w:szCs w:val="24"/>
        </w:rPr>
        <w:t xml:space="preserve">имеет глубокие знания о правилах игры в настольный теннис, владеет такими техническими приемами как: накат справа и слева по диагонали, накат справа и слева поочерёдно, накат справа и слева в один угол стола, топ – </w:t>
      </w:r>
      <w:proofErr w:type="spellStart"/>
      <w:r>
        <w:rPr>
          <w:rFonts w:ascii="Times New Roman" w:hAnsi="Times New Roman"/>
          <w:sz w:val="24"/>
          <w:szCs w:val="24"/>
        </w:rPr>
        <w:t>пин</w:t>
      </w:r>
      <w:proofErr w:type="spellEnd"/>
      <w:r>
        <w:rPr>
          <w:rFonts w:ascii="Times New Roman" w:hAnsi="Times New Roman"/>
          <w:sz w:val="24"/>
          <w:szCs w:val="24"/>
        </w:rPr>
        <w:t xml:space="preserve"> из разных положений. Учащийся умеет проводить и судить соревнования в группах младшего возраста. </w:t>
      </w:r>
    </w:p>
    <w:p w:rsidR="00E548CE" w:rsidRPr="00E548CE" w:rsidRDefault="00E548CE" w:rsidP="00E548CE">
      <w:pPr>
        <w:pStyle w:val="1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E548CE">
        <w:rPr>
          <w:rFonts w:ascii="Times New Roman" w:hAnsi="Times New Roman"/>
          <w:b/>
          <w:sz w:val="28"/>
          <w:szCs w:val="28"/>
        </w:rPr>
        <w:t xml:space="preserve">Оценочные материалы для  промежуточной аттестации, проводимой в форме  сдачи нормативов и  спарринг - тренировки. </w:t>
      </w:r>
    </w:p>
    <w:p w:rsidR="00E548CE" w:rsidRDefault="00E548CE" w:rsidP="00E548CE">
      <w:pPr>
        <w:jc w:val="center"/>
        <w:rPr>
          <w:rFonts w:ascii="Times New Roman" w:hAnsi="Times New Roman"/>
          <w:sz w:val="24"/>
          <w:szCs w:val="24"/>
        </w:rPr>
      </w:pPr>
    </w:p>
    <w:p w:rsidR="00E548CE" w:rsidRPr="00E548CE" w:rsidRDefault="00E548CE" w:rsidP="00E548CE">
      <w:pPr>
        <w:jc w:val="center"/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>Упражнения для сдачи нормативов</w:t>
      </w:r>
    </w:p>
    <w:p w:rsidR="00E548CE" w:rsidRPr="00E548CE" w:rsidRDefault="00E548CE" w:rsidP="00E548CE">
      <w:pPr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 xml:space="preserve">Набивание мяча (кол-во раз) -  Юноши: 20 – 25. Девушки: 15 – 20. </w:t>
      </w:r>
    </w:p>
    <w:p w:rsidR="00E548CE" w:rsidRPr="00E548CE" w:rsidRDefault="00E548CE" w:rsidP="00E548CE">
      <w:pPr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 xml:space="preserve">Подрезка (кол – </w:t>
      </w:r>
      <w:proofErr w:type="gramStart"/>
      <w:r w:rsidRPr="00E548CE">
        <w:rPr>
          <w:rFonts w:ascii="Times New Roman" w:hAnsi="Times New Roman"/>
          <w:sz w:val="24"/>
          <w:szCs w:val="24"/>
        </w:rPr>
        <w:t>во</w:t>
      </w:r>
      <w:proofErr w:type="gramEnd"/>
      <w:r w:rsidRPr="00E548CE">
        <w:rPr>
          <w:rFonts w:ascii="Times New Roman" w:hAnsi="Times New Roman"/>
          <w:sz w:val="24"/>
          <w:szCs w:val="24"/>
        </w:rPr>
        <w:t xml:space="preserve"> секунд без потери мяча) – Юноши: 30 – 35 с. Девушки: 25 – 30 с. </w:t>
      </w:r>
    </w:p>
    <w:p w:rsidR="00E548CE" w:rsidRPr="00E548CE" w:rsidRDefault="00E548CE" w:rsidP="00E548CE">
      <w:pPr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 xml:space="preserve">Накат (кол – </w:t>
      </w:r>
      <w:proofErr w:type="gramStart"/>
      <w:r w:rsidRPr="00E548CE">
        <w:rPr>
          <w:rFonts w:ascii="Times New Roman" w:hAnsi="Times New Roman"/>
          <w:sz w:val="24"/>
          <w:szCs w:val="24"/>
        </w:rPr>
        <w:t>во</w:t>
      </w:r>
      <w:proofErr w:type="gramEnd"/>
      <w:r w:rsidRPr="00E548CE">
        <w:rPr>
          <w:rFonts w:ascii="Times New Roman" w:hAnsi="Times New Roman"/>
          <w:sz w:val="24"/>
          <w:szCs w:val="24"/>
        </w:rPr>
        <w:t xml:space="preserve"> раз в серии) – Юноши: 15-20. Девушки: 10 – 15. </w:t>
      </w:r>
    </w:p>
    <w:p w:rsidR="00E548CE" w:rsidRPr="00E548CE" w:rsidRDefault="00E548CE" w:rsidP="00E548CE">
      <w:pPr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 xml:space="preserve">Подача (кол – </w:t>
      </w:r>
      <w:proofErr w:type="gramStart"/>
      <w:r w:rsidRPr="00E548CE">
        <w:rPr>
          <w:rFonts w:ascii="Times New Roman" w:hAnsi="Times New Roman"/>
          <w:sz w:val="24"/>
          <w:szCs w:val="24"/>
        </w:rPr>
        <w:t>во</w:t>
      </w:r>
      <w:proofErr w:type="gramEnd"/>
      <w:r w:rsidRPr="00E548CE">
        <w:rPr>
          <w:rFonts w:ascii="Times New Roman" w:hAnsi="Times New Roman"/>
          <w:sz w:val="24"/>
          <w:szCs w:val="24"/>
        </w:rPr>
        <w:t xml:space="preserve"> раз, 10 попыток) – Юноши: 9 попаданий. Девушки: 7 попаданий. </w:t>
      </w:r>
    </w:p>
    <w:p w:rsidR="00E548CE" w:rsidRPr="00E548CE" w:rsidRDefault="00E548CE" w:rsidP="00E548CE">
      <w:pPr>
        <w:ind w:firstLine="993"/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 xml:space="preserve">     Спарринг игра – это вид игры в настольном теннисе, при котором ваш партнёр – игрок заменяет соперника во время тренировки. Для спарринга лучше выбирать игрока более высокой квалификации. Такая тренировка дает возможность увидеть уровень исполнения технических элементов, к которому стоит стремиться. </w:t>
      </w:r>
    </w:p>
    <w:p w:rsidR="00E548CE" w:rsidRPr="00E548CE" w:rsidRDefault="00E548CE" w:rsidP="00E548CE">
      <w:pPr>
        <w:pStyle w:val="11"/>
        <w:ind w:firstLine="993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548CE">
        <w:rPr>
          <w:rFonts w:ascii="Times New Roman" w:hAnsi="Times New Roman"/>
          <w:sz w:val="24"/>
          <w:szCs w:val="24"/>
          <w:u w:val="single"/>
        </w:rPr>
        <w:t>Критерии оценки результатов:</w:t>
      </w:r>
    </w:p>
    <w:p w:rsidR="00E548CE" w:rsidRPr="00E548CE" w:rsidRDefault="00E548CE" w:rsidP="00E548CE">
      <w:pPr>
        <w:pStyle w:val="11"/>
        <w:ind w:firstLine="993"/>
        <w:jc w:val="both"/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>•</w:t>
      </w:r>
      <w:r w:rsidRPr="00E548CE">
        <w:rPr>
          <w:rFonts w:ascii="Times New Roman" w:hAnsi="Times New Roman"/>
          <w:sz w:val="24"/>
          <w:szCs w:val="24"/>
        </w:rPr>
        <w:tab/>
        <w:t>Высокий уровень - ученик самостоятельно и правильно справился с заданием;</w:t>
      </w:r>
    </w:p>
    <w:p w:rsidR="00E548CE" w:rsidRPr="00E548CE" w:rsidRDefault="00E548CE" w:rsidP="00E548CE">
      <w:pPr>
        <w:pStyle w:val="11"/>
        <w:ind w:firstLine="993"/>
        <w:jc w:val="both"/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>•</w:t>
      </w:r>
      <w:r w:rsidRPr="00E548CE">
        <w:rPr>
          <w:rFonts w:ascii="Times New Roman" w:hAnsi="Times New Roman"/>
          <w:sz w:val="24"/>
          <w:szCs w:val="24"/>
        </w:rPr>
        <w:tab/>
        <w:t>Средний уровень - для правильного выполнения задания ученику требуется несколько самостоятельных попыток или подсказка педагога;</w:t>
      </w:r>
    </w:p>
    <w:p w:rsidR="00E548CE" w:rsidRPr="00E548CE" w:rsidRDefault="00E548CE" w:rsidP="00E548CE">
      <w:pPr>
        <w:pStyle w:val="11"/>
        <w:ind w:firstLine="993"/>
        <w:jc w:val="both"/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>•</w:t>
      </w:r>
      <w:r w:rsidRPr="00E548CE">
        <w:rPr>
          <w:rFonts w:ascii="Times New Roman" w:hAnsi="Times New Roman"/>
          <w:sz w:val="24"/>
          <w:szCs w:val="24"/>
        </w:rPr>
        <w:tab/>
        <w:t>Низкий уровень - ученик не выполнил задание даже после</w:t>
      </w:r>
    </w:p>
    <w:p w:rsidR="00E548CE" w:rsidRPr="00E548CE" w:rsidRDefault="00E548CE" w:rsidP="00E548CE">
      <w:pPr>
        <w:pStyle w:val="11"/>
        <w:ind w:firstLine="993"/>
        <w:jc w:val="both"/>
        <w:rPr>
          <w:rFonts w:ascii="Times New Roman" w:hAnsi="Times New Roman"/>
          <w:sz w:val="24"/>
          <w:szCs w:val="24"/>
        </w:rPr>
      </w:pPr>
      <w:r w:rsidRPr="00E548CE">
        <w:rPr>
          <w:rFonts w:ascii="Times New Roman" w:hAnsi="Times New Roman"/>
          <w:sz w:val="24"/>
          <w:szCs w:val="24"/>
        </w:rPr>
        <w:t>подсказки педагога.</w:t>
      </w:r>
    </w:p>
    <w:p w:rsidR="00E548CE" w:rsidRPr="00600221" w:rsidRDefault="00E548CE" w:rsidP="00600221">
      <w:pPr>
        <w:ind w:firstLine="720"/>
        <w:rPr>
          <w:rFonts w:ascii="Times New Roman" w:hAnsi="Times New Roman"/>
          <w:sz w:val="28"/>
          <w:szCs w:val="28"/>
        </w:rPr>
      </w:pPr>
    </w:p>
    <w:p w:rsidR="009A4735" w:rsidRDefault="005B5984" w:rsidP="00C13CEC">
      <w:pPr>
        <w:pStyle w:val="a4"/>
        <w:pageBreakBefore/>
        <w:spacing w:after="0" w:afterAutospacing="0" w:line="360" w:lineRule="auto"/>
        <w:jc w:val="center"/>
        <w:outlineLvl w:val="0"/>
      </w:pPr>
      <w:r>
        <w:rPr>
          <w:b/>
          <w:bCs/>
        </w:rPr>
        <w:lastRenderedPageBreak/>
        <w:t>Сп</w:t>
      </w:r>
      <w:r w:rsidR="00D82FD4">
        <w:rPr>
          <w:b/>
          <w:bCs/>
        </w:rPr>
        <w:t>исок лите</w:t>
      </w:r>
      <w:r w:rsidR="009A4735">
        <w:rPr>
          <w:b/>
          <w:bCs/>
        </w:rPr>
        <w:t>ратуры для педагога.</w:t>
      </w:r>
    </w:p>
    <w:p w:rsidR="009A4735" w:rsidRDefault="004C50AB" w:rsidP="004C50AB">
      <w:pPr>
        <w:pStyle w:val="a4"/>
        <w:spacing w:after="0" w:afterAutospacing="0" w:line="360" w:lineRule="auto"/>
        <w:jc w:val="both"/>
        <w:outlineLvl w:val="0"/>
      </w:pPr>
      <w:r>
        <w:t xml:space="preserve">    </w:t>
      </w:r>
      <w:smartTag w:uri="urn:schemas-microsoft-com:office:smarttags" w:element="metricconverter">
        <w:smartTagPr>
          <w:attr w:name="ProductID" w:val="1. Г"/>
        </w:smartTagPr>
        <w:r w:rsidR="009A4735">
          <w:t>1. Г</w:t>
        </w:r>
      </w:smartTag>
      <w:r w:rsidR="009A4735">
        <w:t xml:space="preserve">.Б. </w:t>
      </w:r>
      <w:proofErr w:type="spellStart"/>
      <w:r w:rsidR="009A4735">
        <w:t>Барчукова</w:t>
      </w:r>
      <w:proofErr w:type="spellEnd"/>
      <w:r w:rsidR="009A4735">
        <w:t xml:space="preserve">, В.А. Воробьев. Настольный теннис: Примерная программа спортивной подготовки для детско-юношеских спортивных школ. М.: Советский спорт, 2004год. </w:t>
      </w:r>
    </w:p>
    <w:p w:rsidR="009A4735" w:rsidRDefault="009A4735" w:rsidP="005E601E">
      <w:pPr>
        <w:pStyle w:val="a4"/>
        <w:numPr>
          <w:ilvl w:val="0"/>
          <w:numId w:val="6"/>
        </w:numPr>
        <w:spacing w:after="0" w:afterAutospacing="0" w:line="360" w:lineRule="auto"/>
      </w:pPr>
      <w:proofErr w:type="spellStart"/>
      <w:r>
        <w:t>Ю.П.Байгулов</w:t>
      </w:r>
      <w:proofErr w:type="spellEnd"/>
      <w:r>
        <w:t>. Основы настольного тенниса. М.: Ф и С, 1979год.</w:t>
      </w:r>
    </w:p>
    <w:p w:rsidR="009A4735" w:rsidRPr="005E601E" w:rsidRDefault="009A4735" w:rsidP="002729D0">
      <w:pPr>
        <w:pStyle w:val="a4"/>
        <w:numPr>
          <w:ilvl w:val="0"/>
          <w:numId w:val="6"/>
        </w:numPr>
        <w:spacing w:after="0" w:afterAutospacing="0" w:line="360" w:lineRule="auto"/>
        <w:rPr>
          <w:sz w:val="28"/>
          <w:szCs w:val="28"/>
        </w:rPr>
      </w:pPr>
      <w:r>
        <w:t xml:space="preserve">О.В. </w:t>
      </w:r>
      <w:proofErr w:type="spellStart"/>
      <w:r>
        <w:t>Матыцин</w:t>
      </w:r>
      <w:proofErr w:type="spellEnd"/>
      <w:r>
        <w:t>. Настольный теннис. Неизвестное об известном. М.: РГАФК,1995 год.</w:t>
      </w:r>
    </w:p>
    <w:sectPr w:rsidR="009A4735" w:rsidRPr="005E601E" w:rsidSect="00A0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459"/>
    <w:multiLevelType w:val="hybridMultilevel"/>
    <w:tmpl w:val="A136160A"/>
    <w:lvl w:ilvl="0" w:tplc="0419000F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154F2"/>
    <w:multiLevelType w:val="hybridMultilevel"/>
    <w:tmpl w:val="A136160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E33747"/>
    <w:multiLevelType w:val="hybridMultilevel"/>
    <w:tmpl w:val="A554004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E33D36"/>
    <w:multiLevelType w:val="hybridMultilevel"/>
    <w:tmpl w:val="D1F6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A6585"/>
    <w:multiLevelType w:val="multilevel"/>
    <w:tmpl w:val="F4806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EC0722"/>
    <w:multiLevelType w:val="hybridMultilevel"/>
    <w:tmpl w:val="33F231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1C3EDC"/>
    <w:multiLevelType w:val="hybridMultilevel"/>
    <w:tmpl w:val="069E4F9A"/>
    <w:lvl w:ilvl="0" w:tplc="FE521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F31833"/>
    <w:multiLevelType w:val="hybridMultilevel"/>
    <w:tmpl w:val="A136160A"/>
    <w:lvl w:ilvl="0" w:tplc="0419000F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149"/>
    <w:rsid w:val="00026149"/>
    <w:rsid w:val="0004311F"/>
    <w:rsid w:val="000649F8"/>
    <w:rsid w:val="000B5CDF"/>
    <w:rsid w:val="001A4EAD"/>
    <w:rsid w:val="001C1368"/>
    <w:rsid w:val="001F246F"/>
    <w:rsid w:val="001F7693"/>
    <w:rsid w:val="002729D0"/>
    <w:rsid w:val="003323E5"/>
    <w:rsid w:val="003754F3"/>
    <w:rsid w:val="003944ED"/>
    <w:rsid w:val="003A16B1"/>
    <w:rsid w:val="003C3493"/>
    <w:rsid w:val="003E0C57"/>
    <w:rsid w:val="00474A11"/>
    <w:rsid w:val="004C3D89"/>
    <w:rsid w:val="004C50AB"/>
    <w:rsid w:val="00524F5B"/>
    <w:rsid w:val="00527AC0"/>
    <w:rsid w:val="00565827"/>
    <w:rsid w:val="005B55F8"/>
    <w:rsid w:val="005B5984"/>
    <w:rsid w:val="005E601E"/>
    <w:rsid w:val="005F69E0"/>
    <w:rsid w:val="005F77F2"/>
    <w:rsid w:val="00600221"/>
    <w:rsid w:val="006D2DD0"/>
    <w:rsid w:val="00752092"/>
    <w:rsid w:val="007631CD"/>
    <w:rsid w:val="00785510"/>
    <w:rsid w:val="00793D16"/>
    <w:rsid w:val="007D4919"/>
    <w:rsid w:val="007F0431"/>
    <w:rsid w:val="007F1B21"/>
    <w:rsid w:val="00824053"/>
    <w:rsid w:val="00843D26"/>
    <w:rsid w:val="00894880"/>
    <w:rsid w:val="008D2DDD"/>
    <w:rsid w:val="008F6C24"/>
    <w:rsid w:val="0091180D"/>
    <w:rsid w:val="009A30AE"/>
    <w:rsid w:val="009A4735"/>
    <w:rsid w:val="009B217F"/>
    <w:rsid w:val="009F1207"/>
    <w:rsid w:val="00A00EAD"/>
    <w:rsid w:val="00A35DA6"/>
    <w:rsid w:val="00A7049F"/>
    <w:rsid w:val="00AF091D"/>
    <w:rsid w:val="00B038E8"/>
    <w:rsid w:val="00B30BE9"/>
    <w:rsid w:val="00B470E5"/>
    <w:rsid w:val="00B53D28"/>
    <w:rsid w:val="00B56B78"/>
    <w:rsid w:val="00B8273D"/>
    <w:rsid w:val="00BB2E67"/>
    <w:rsid w:val="00BD3295"/>
    <w:rsid w:val="00BF47B2"/>
    <w:rsid w:val="00C10E48"/>
    <w:rsid w:val="00C13CEC"/>
    <w:rsid w:val="00D05B3B"/>
    <w:rsid w:val="00D82FD4"/>
    <w:rsid w:val="00DB142C"/>
    <w:rsid w:val="00DD31DF"/>
    <w:rsid w:val="00E548CE"/>
    <w:rsid w:val="00E60001"/>
    <w:rsid w:val="00E6120B"/>
    <w:rsid w:val="00E82ECC"/>
    <w:rsid w:val="00EA683F"/>
    <w:rsid w:val="00EB0346"/>
    <w:rsid w:val="00ED30A9"/>
    <w:rsid w:val="00ED49D2"/>
    <w:rsid w:val="00EF7E0B"/>
    <w:rsid w:val="00F14AB5"/>
    <w:rsid w:val="00F36C44"/>
    <w:rsid w:val="00F36F9C"/>
    <w:rsid w:val="00F76EA9"/>
    <w:rsid w:val="00F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B55F8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55F8"/>
    <w:pPr>
      <w:widowControl w:val="0"/>
      <w:shd w:val="clear" w:color="auto" w:fill="FFFFFF"/>
      <w:spacing w:after="0" w:line="499" w:lineRule="exact"/>
      <w:ind w:hanging="3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1">
    <w:name w:val="Заголовок №1_"/>
    <w:link w:val="10"/>
    <w:uiPriority w:val="99"/>
    <w:locked/>
    <w:rsid w:val="005B55F8"/>
    <w:rPr>
      <w:rFonts w:ascii="Times New Roman" w:hAnsi="Times New Roman"/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B55F8"/>
    <w:pPr>
      <w:widowControl w:val="0"/>
      <w:shd w:val="clear" w:color="auto" w:fill="FFFFFF"/>
      <w:spacing w:before="660" w:after="0" w:line="691" w:lineRule="exact"/>
      <w:jc w:val="both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a3">
    <w:name w:val="No Spacing"/>
    <w:uiPriority w:val="99"/>
    <w:qFormat/>
    <w:rsid w:val="002729D0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5E6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D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D31DF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C13C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11">
    <w:name w:val="Без интервала1"/>
    <w:rsid w:val="00E548CE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7</cp:revision>
  <cp:lastPrinted>2018-09-26T05:33:00Z</cp:lastPrinted>
  <dcterms:created xsi:type="dcterms:W3CDTF">2020-07-14T10:05:00Z</dcterms:created>
  <dcterms:modified xsi:type="dcterms:W3CDTF">2026-03-25T09:43:00Z</dcterms:modified>
</cp:coreProperties>
</file>